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Look w:val="04A0" w:firstRow="1" w:lastRow="0" w:firstColumn="1" w:lastColumn="0" w:noHBand="0" w:noVBand="1"/>
      </w:tblPr>
      <w:tblGrid>
        <w:gridCol w:w="571"/>
        <w:gridCol w:w="9460"/>
        <w:gridCol w:w="480"/>
      </w:tblGrid>
      <w:tr w:rsidR="005E3F7D" w14:paraId="69BA7B18" w14:textId="77777777" w:rsidTr="003B785F">
        <w:trPr>
          <w:trHeight w:val="547"/>
        </w:trPr>
        <w:tc>
          <w:tcPr>
            <w:tcW w:w="10348" w:type="dxa"/>
            <w:gridSpan w:val="3"/>
          </w:tcPr>
          <w:p w14:paraId="589F1376" w14:textId="68660442" w:rsidR="005E3F7D" w:rsidRPr="005E3F7D" w:rsidRDefault="005E3F7D" w:rsidP="00164223">
            <w:pPr>
              <w:rPr>
                <w:b/>
                <w:sz w:val="28"/>
                <w:szCs w:val="28"/>
              </w:rPr>
            </w:pPr>
            <w:bookmarkStart w:id="0" w:name="_GoBack"/>
            <w:r w:rsidRPr="005E3F7D">
              <w:rPr>
                <w:b/>
                <w:sz w:val="28"/>
                <w:szCs w:val="28"/>
              </w:rPr>
              <w:t>PATIE</w:t>
            </w:r>
            <w:r w:rsidR="00DF4FEB">
              <w:rPr>
                <w:b/>
                <w:sz w:val="28"/>
                <w:szCs w:val="28"/>
              </w:rPr>
              <w:t xml:space="preserve">NT PARTICIPATION GROUP meeting </w:t>
            </w:r>
            <w:r w:rsidR="0011570F">
              <w:rPr>
                <w:b/>
                <w:sz w:val="28"/>
                <w:szCs w:val="28"/>
              </w:rPr>
              <w:t xml:space="preserve">Wednesday </w:t>
            </w:r>
            <w:r w:rsidR="00164223">
              <w:rPr>
                <w:b/>
                <w:sz w:val="28"/>
                <w:szCs w:val="28"/>
              </w:rPr>
              <w:t>11</w:t>
            </w:r>
            <w:r w:rsidR="00164223" w:rsidRPr="00164223">
              <w:rPr>
                <w:b/>
                <w:sz w:val="28"/>
                <w:szCs w:val="28"/>
                <w:vertAlign w:val="superscript"/>
              </w:rPr>
              <w:t>th</w:t>
            </w:r>
            <w:r w:rsidR="00164223">
              <w:rPr>
                <w:b/>
                <w:sz w:val="28"/>
                <w:szCs w:val="28"/>
              </w:rPr>
              <w:t xml:space="preserve"> March 2020</w:t>
            </w:r>
            <w:r w:rsidRPr="005E3F7D">
              <w:rPr>
                <w:b/>
                <w:sz w:val="28"/>
                <w:szCs w:val="28"/>
              </w:rPr>
              <w:t xml:space="preserve"> </w:t>
            </w:r>
            <w:bookmarkEnd w:id="0"/>
            <w:r w:rsidR="00DF4FEB">
              <w:rPr>
                <w:b/>
                <w:sz w:val="28"/>
                <w:szCs w:val="28"/>
              </w:rPr>
              <w:t>at 12pm</w:t>
            </w:r>
          </w:p>
        </w:tc>
      </w:tr>
      <w:tr w:rsidR="005E3F7D" w14:paraId="119570F5" w14:textId="77777777" w:rsidTr="003B785F">
        <w:tc>
          <w:tcPr>
            <w:tcW w:w="10348" w:type="dxa"/>
            <w:gridSpan w:val="3"/>
          </w:tcPr>
          <w:p w14:paraId="5888C25E" w14:textId="41479E08" w:rsidR="005E3F7D" w:rsidRDefault="005E3F7D" w:rsidP="00164223">
            <w:pPr>
              <w:ind w:right="-108"/>
            </w:pPr>
            <w:r w:rsidRPr="005E3F7D">
              <w:rPr>
                <w:b/>
                <w:sz w:val="28"/>
                <w:szCs w:val="28"/>
              </w:rPr>
              <w:t>Present:  Patr</w:t>
            </w:r>
            <w:r w:rsidR="00164223">
              <w:rPr>
                <w:b/>
                <w:sz w:val="28"/>
                <w:szCs w:val="28"/>
              </w:rPr>
              <w:t>ick Legg (PL),</w:t>
            </w:r>
            <w:r w:rsidR="003B785F">
              <w:rPr>
                <w:b/>
                <w:sz w:val="28"/>
                <w:szCs w:val="28"/>
              </w:rPr>
              <w:t xml:space="preserve"> </w:t>
            </w:r>
            <w:r w:rsidRPr="005E3F7D">
              <w:rPr>
                <w:b/>
                <w:sz w:val="28"/>
                <w:szCs w:val="28"/>
              </w:rPr>
              <w:t xml:space="preserve">Margaret White </w:t>
            </w:r>
            <w:r w:rsidR="0011570F">
              <w:rPr>
                <w:b/>
                <w:sz w:val="28"/>
                <w:szCs w:val="28"/>
              </w:rPr>
              <w:t>(</w:t>
            </w:r>
            <w:r w:rsidRPr="005E3F7D">
              <w:rPr>
                <w:b/>
                <w:sz w:val="28"/>
                <w:szCs w:val="28"/>
              </w:rPr>
              <w:t xml:space="preserve">MW), Joyce Lee (JL), </w:t>
            </w:r>
            <w:r w:rsidR="00164223">
              <w:rPr>
                <w:b/>
                <w:sz w:val="28"/>
                <w:szCs w:val="28"/>
              </w:rPr>
              <w:t xml:space="preserve">Phyllis Newbury (PN) </w:t>
            </w:r>
            <w:r w:rsidRPr="005E3F7D">
              <w:rPr>
                <w:b/>
                <w:sz w:val="28"/>
                <w:szCs w:val="28"/>
              </w:rPr>
              <w:t>Brenda Re</w:t>
            </w:r>
            <w:r w:rsidR="003B785F">
              <w:rPr>
                <w:b/>
                <w:sz w:val="28"/>
                <w:szCs w:val="28"/>
              </w:rPr>
              <w:t>eves (BR),</w:t>
            </w:r>
            <w:r w:rsidR="00164223">
              <w:rPr>
                <w:b/>
                <w:sz w:val="28"/>
                <w:szCs w:val="28"/>
              </w:rPr>
              <w:t xml:space="preserve"> Elizabeth </w:t>
            </w:r>
            <w:proofErr w:type="spellStart"/>
            <w:r w:rsidR="00164223">
              <w:rPr>
                <w:b/>
                <w:sz w:val="28"/>
                <w:szCs w:val="28"/>
              </w:rPr>
              <w:t>Sturton</w:t>
            </w:r>
            <w:proofErr w:type="spellEnd"/>
            <w:r w:rsidR="00164223">
              <w:rPr>
                <w:b/>
                <w:sz w:val="28"/>
                <w:szCs w:val="28"/>
              </w:rPr>
              <w:t xml:space="preserve"> (ES), Dennis Ford (DF), Polly Mumford (minute taker).  Guests </w:t>
            </w:r>
            <w:proofErr w:type="spellStart"/>
            <w:r w:rsidR="00164223">
              <w:rPr>
                <w:b/>
                <w:sz w:val="28"/>
                <w:szCs w:val="28"/>
              </w:rPr>
              <w:t>Dr.</w:t>
            </w:r>
            <w:proofErr w:type="spellEnd"/>
            <w:r w:rsidR="00164223">
              <w:rPr>
                <w:b/>
                <w:sz w:val="28"/>
                <w:szCs w:val="28"/>
              </w:rPr>
              <w:t xml:space="preserve"> Loach, GP and Jo Hanks, Advanced Nurse Practitioner</w:t>
            </w:r>
          </w:p>
        </w:tc>
      </w:tr>
      <w:tr w:rsidR="005E3F7D" w14:paraId="72A12E86" w14:textId="77777777" w:rsidTr="009B056F">
        <w:tc>
          <w:tcPr>
            <w:tcW w:w="0" w:type="auto"/>
          </w:tcPr>
          <w:p w14:paraId="2D1B348E" w14:textId="77777777" w:rsidR="005E3F7D" w:rsidRPr="005E3F7D" w:rsidRDefault="005E3F7D">
            <w:pPr>
              <w:rPr>
                <w:sz w:val="28"/>
                <w:szCs w:val="28"/>
              </w:rPr>
            </w:pPr>
            <w:r w:rsidRPr="005E3F7D">
              <w:rPr>
                <w:sz w:val="28"/>
                <w:szCs w:val="28"/>
              </w:rPr>
              <w:t>1.</w:t>
            </w:r>
          </w:p>
        </w:tc>
        <w:tc>
          <w:tcPr>
            <w:tcW w:w="9072" w:type="dxa"/>
          </w:tcPr>
          <w:p w14:paraId="53261866" w14:textId="37AE7A80" w:rsidR="005E3F7D" w:rsidRPr="00164223" w:rsidRDefault="00164223" w:rsidP="00164223">
            <w:pPr>
              <w:ind w:right="-109"/>
              <w:rPr>
                <w:sz w:val="28"/>
                <w:szCs w:val="28"/>
              </w:rPr>
            </w:pPr>
            <w:r w:rsidRPr="00164223">
              <w:rPr>
                <w:sz w:val="28"/>
                <w:szCs w:val="28"/>
              </w:rPr>
              <w:t>A revised agenda was circulated.  The meeting was notified tha</w:t>
            </w:r>
            <w:r>
              <w:rPr>
                <w:sz w:val="28"/>
                <w:szCs w:val="28"/>
              </w:rPr>
              <w:t>t Patrick had to leave at 12.45</w:t>
            </w:r>
          </w:p>
        </w:tc>
        <w:tc>
          <w:tcPr>
            <w:tcW w:w="705" w:type="dxa"/>
          </w:tcPr>
          <w:p w14:paraId="7782DE90" w14:textId="77777777" w:rsidR="005E3F7D" w:rsidRPr="005E3F7D" w:rsidRDefault="005E3F7D">
            <w:pPr>
              <w:rPr>
                <w:sz w:val="28"/>
                <w:szCs w:val="28"/>
              </w:rPr>
            </w:pPr>
            <w:r w:rsidRPr="005E3F7D">
              <w:rPr>
                <w:sz w:val="28"/>
                <w:szCs w:val="28"/>
              </w:rPr>
              <w:t>PL</w:t>
            </w:r>
          </w:p>
        </w:tc>
      </w:tr>
      <w:tr w:rsidR="005E3F7D" w:rsidRPr="005E3F7D" w14:paraId="775367BF" w14:textId="77777777" w:rsidTr="009B056F">
        <w:tc>
          <w:tcPr>
            <w:tcW w:w="0" w:type="auto"/>
          </w:tcPr>
          <w:p w14:paraId="2C82C065" w14:textId="77777777" w:rsidR="005E3F7D" w:rsidRPr="005E3F7D" w:rsidRDefault="005E3F7D" w:rsidP="005E3F7D">
            <w:pPr>
              <w:rPr>
                <w:sz w:val="28"/>
                <w:szCs w:val="28"/>
              </w:rPr>
            </w:pPr>
            <w:r>
              <w:rPr>
                <w:sz w:val="28"/>
                <w:szCs w:val="28"/>
              </w:rPr>
              <w:t>2.</w:t>
            </w:r>
          </w:p>
        </w:tc>
        <w:tc>
          <w:tcPr>
            <w:tcW w:w="9072" w:type="dxa"/>
          </w:tcPr>
          <w:p w14:paraId="2F1BA3F5" w14:textId="1D39A0C0" w:rsidR="005E3F7D" w:rsidRDefault="005E3F7D" w:rsidP="005E3F7D">
            <w:pPr>
              <w:pStyle w:val="ListParagraph"/>
              <w:numPr>
                <w:ilvl w:val="0"/>
                <w:numId w:val="1"/>
              </w:numPr>
              <w:ind w:left="8" w:right="-144"/>
              <w:rPr>
                <w:sz w:val="28"/>
                <w:szCs w:val="28"/>
              </w:rPr>
            </w:pPr>
            <w:r w:rsidRPr="00B4643D">
              <w:rPr>
                <w:sz w:val="28"/>
                <w:szCs w:val="28"/>
              </w:rPr>
              <w:t xml:space="preserve">Apologies:  Ronnie Waterman (RW), </w:t>
            </w:r>
            <w:r w:rsidR="00164223">
              <w:rPr>
                <w:sz w:val="28"/>
                <w:szCs w:val="28"/>
              </w:rPr>
              <w:t>Deborah Rooke (DR) and Louise Shaw (LS)</w:t>
            </w:r>
          </w:p>
          <w:p w14:paraId="526DA97F" w14:textId="77777777" w:rsidR="005E3F7D" w:rsidRPr="005E3F7D" w:rsidRDefault="005E3F7D">
            <w:pPr>
              <w:rPr>
                <w:sz w:val="28"/>
                <w:szCs w:val="28"/>
              </w:rPr>
            </w:pPr>
          </w:p>
        </w:tc>
        <w:tc>
          <w:tcPr>
            <w:tcW w:w="705" w:type="dxa"/>
          </w:tcPr>
          <w:p w14:paraId="540C4F84" w14:textId="77777777" w:rsidR="005E3F7D" w:rsidRPr="005E3F7D" w:rsidRDefault="005E3F7D">
            <w:pPr>
              <w:rPr>
                <w:sz w:val="28"/>
                <w:szCs w:val="28"/>
              </w:rPr>
            </w:pPr>
            <w:r>
              <w:rPr>
                <w:sz w:val="28"/>
                <w:szCs w:val="28"/>
              </w:rPr>
              <w:t>PL</w:t>
            </w:r>
          </w:p>
        </w:tc>
      </w:tr>
      <w:tr w:rsidR="005E3F7D" w:rsidRPr="005E3F7D" w14:paraId="451CF88C" w14:textId="77777777" w:rsidTr="009B056F">
        <w:tc>
          <w:tcPr>
            <w:tcW w:w="0" w:type="auto"/>
          </w:tcPr>
          <w:p w14:paraId="55C000B3" w14:textId="77777777" w:rsidR="005E3F7D" w:rsidRPr="005E3F7D" w:rsidRDefault="005E3F7D">
            <w:pPr>
              <w:rPr>
                <w:sz w:val="28"/>
                <w:szCs w:val="28"/>
              </w:rPr>
            </w:pPr>
            <w:r>
              <w:rPr>
                <w:sz w:val="28"/>
                <w:szCs w:val="28"/>
              </w:rPr>
              <w:t>3.</w:t>
            </w:r>
          </w:p>
        </w:tc>
        <w:tc>
          <w:tcPr>
            <w:tcW w:w="9072" w:type="dxa"/>
          </w:tcPr>
          <w:p w14:paraId="43357DA6" w14:textId="77777777" w:rsidR="0033600F" w:rsidRDefault="005E3F7D" w:rsidP="0011570F">
            <w:pPr>
              <w:ind w:right="-286"/>
              <w:rPr>
                <w:sz w:val="28"/>
                <w:szCs w:val="28"/>
              </w:rPr>
            </w:pPr>
            <w:r>
              <w:rPr>
                <w:sz w:val="28"/>
                <w:szCs w:val="28"/>
              </w:rPr>
              <w:t xml:space="preserve">Minutes of the previous meeting approved </w:t>
            </w:r>
          </w:p>
          <w:p w14:paraId="6ECB9EBC" w14:textId="22BCE1F7" w:rsidR="0011570F" w:rsidRPr="005E3F7D" w:rsidRDefault="0011570F" w:rsidP="0011570F">
            <w:pPr>
              <w:ind w:right="-286"/>
              <w:rPr>
                <w:sz w:val="28"/>
                <w:szCs w:val="28"/>
              </w:rPr>
            </w:pPr>
          </w:p>
        </w:tc>
        <w:tc>
          <w:tcPr>
            <w:tcW w:w="705" w:type="dxa"/>
          </w:tcPr>
          <w:p w14:paraId="149577AE" w14:textId="77777777" w:rsidR="005E3F7D" w:rsidRPr="005E3F7D" w:rsidRDefault="005E3F7D">
            <w:pPr>
              <w:rPr>
                <w:sz w:val="28"/>
                <w:szCs w:val="28"/>
              </w:rPr>
            </w:pPr>
            <w:r>
              <w:rPr>
                <w:sz w:val="28"/>
                <w:szCs w:val="28"/>
              </w:rPr>
              <w:t>PL</w:t>
            </w:r>
          </w:p>
        </w:tc>
      </w:tr>
      <w:tr w:rsidR="005E3F7D" w:rsidRPr="005E3F7D" w14:paraId="7B57E25A" w14:textId="77777777" w:rsidTr="009B056F">
        <w:tc>
          <w:tcPr>
            <w:tcW w:w="0" w:type="auto"/>
          </w:tcPr>
          <w:p w14:paraId="0377DE64" w14:textId="77777777" w:rsidR="005E3F7D" w:rsidRPr="005E3F7D" w:rsidRDefault="005E3F7D">
            <w:pPr>
              <w:rPr>
                <w:sz w:val="28"/>
                <w:szCs w:val="28"/>
              </w:rPr>
            </w:pPr>
            <w:r>
              <w:rPr>
                <w:sz w:val="28"/>
                <w:szCs w:val="28"/>
              </w:rPr>
              <w:t>4.</w:t>
            </w:r>
          </w:p>
        </w:tc>
        <w:tc>
          <w:tcPr>
            <w:tcW w:w="9072" w:type="dxa"/>
          </w:tcPr>
          <w:p w14:paraId="289B5967" w14:textId="762216A1" w:rsidR="005E3F7D" w:rsidRDefault="005E3F7D">
            <w:pPr>
              <w:rPr>
                <w:sz w:val="28"/>
                <w:szCs w:val="28"/>
              </w:rPr>
            </w:pPr>
            <w:r>
              <w:rPr>
                <w:sz w:val="28"/>
                <w:szCs w:val="28"/>
              </w:rPr>
              <w:t xml:space="preserve">Matters arising from Minutes:  </w:t>
            </w:r>
          </w:p>
          <w:p w14:paraId="186C461D" w14:textId="77777777" w:rsidR="008961D3" w:rsidRDefault="008961D3">
            <w:pPr>
              <w:rPr>
                <w:sz w:val="28"/>
                <w:szCs w:val="28"/>
              </w:rPr>
            </w:pPr>
          </w:p>
          <w:p w14:paraId="6AC18B4C" w14:textId="42E100DA" w:rsidR="0033600F" w:rsidRPr="005E3F7D" w:rsidRDefault="00164223" w:rsidP="00164223">
            <w:pPr>
              <w:spacing w:after="240"/>
              <w:ind w:left="29"/>
              <w:rPr>
                <w:sz w:val="28"/>
                <w:szCs w:val="28"/>
              </w:rPr>
            </w:pPr>
            <w:r w:rsidRPr="00164223">
              <w:rPr>
                <w:sz w:val="28"/>
                <w:szCs w:val="28"/>
              </w:rPr>
              <w:t xml:space="preserve">Dr Loach, GP Partner, was welcomed to the meeting.  He was scheduled to talk about the appointment availability and telephone access which was outstanding from the previous minutes.  Jo Hanks, Advanced Nurse Practitioner (ANP), was also welcomed to the meeting and was scheduled to talk about the role and qualifications of the ANP team as suggested in the minutes from the previous meeting.  </w:t>
            </w:r>
          </w:p>
        </w:tc>
        <w:tc>
          <w:tcPr>
            <w:tcW w:w="705" w:type="dxa"/>
          </w:tcPr>
          <w:p w14:paraId="1E09DC5F" w14:textId="77777777" w:rsidR="005E3F7D" w:rsidRPr="005E3F7D" w:rsidRDefault="005E3F7D">
            <w:pPr>
              <w:rPr>
                <w:sz w:val="28"/>
                <w:szCs w:val="28"/>
              </w:rPr>
            </w:pPr>
            <w:r>
              <w:rPr>
                <w:sz w:val="28"/>
                <w:szCs w:val="28"/>
              </w:rPr>
              <w:t>PL</w:t>
            </w:r>
          </w:p>
        </w:tc>
      </w:tr>
      <w:tr w:rsidR="005E3F7D" w:rsidRPr="005E3F7D" w14:paraId="3F1CC0AF" w14:textId="77777777" w:rsidTr="009B056F">
        <w:tc>
          <w:tcPr>
            <w:tcW w:w="0" w:type="auto"/>
          </w:tcPr>
          <w:p w14:paraId="75939F96" w14:textId="23ABBF46" w:rsidR="005E3F7D" w:rsidRPr="005E3F7D" w:rsidRDefault="005E3F7D">
            <w:pPr>
              <w:rPr>
                <w:sz w:val="28"/>
                <w:szCs w:val="28"/>
              </w:rPr>
            </w:pPr>
            <w:r>
              <w:rPr>
                <w:sz w:val="28"/>
                <w:szCs w:val="28"/>
              </w:rPr>
              <w:t>5.</w:t>
            </w:r>
          </w:p>
        </w:tc>
        <w:tc>
          <w:tcPr>
            <w:tcW w:w="9072" w:type="dxa"/>
          </w:tcPr>
          <w:p w14:paraId="3B5E384D" w14:textId="77777777" w:rsidR="005E3F7D" w:rsidRDefault="005E3F7D">
            <w:pPr>
              <w:rPr>
                <w:sz w:val="28"/>
                <w:szCs w:val="28"/>
              </w:rPr>
            </w:pPr>
            <w:r>
              <w:rPr>
                <w:sz w:val="28"/>
                <w:szCs w:val="28"/>
              </w:rPr>
              <w:t>Practice Update:</w:t>
            </w:r>
          </w:p>
          <w:p w14:paraId="4DEFF943" w14:textId="77777777" w:rsidR="008731B1" w:rsidRDefault="008731B1">
            <w:pPr>
              <w:rPr>
                <w:sz w:val="28"/>
                <w:szCs w:val="28"/>
                <w:u w:val="single"/>
              </w:rPr>
            </w:pPr>
          </w:p>
          <w:p w14:paraId="7D278B28" w14:textId="77777777" w:rsidR="003162EC" w:rsidRPr="003162EC" w:rsidRDefault="003162EC" w:rsidP="003162EC">
            <w:pPr>
              <w:spacing w:after="240"/>
              <w:ind w:left="720" w:hanging="720"/>
              <w:rPr>
                <w:b/>
                <w:i/>
                <w:sz w:val="28"/>
                <w:szCs w:val="28"/>
              </w:rPr>
            </w:pPr>
            <w:r w:rsidRPr="003162EC">
              <w:rPr>
                <w:b/>
                <w:i/>
                <w:sz w:val="28"/>
                <w:szCs w:val="28"/>
              </w:rPr>
              <w:t>Beech Grove Transfer</w:t>
            </w:r>
          </w:p>
          <w:p w14:paraId="711276D6" w14:textId="77777777" w:rsidR="003162EC" w:rsidRPr="003162EC" w:rsidRDefault="003162EC" w:rsidP="003162EC">
            <w:pPr>
              <w:spacing w:after="240"/>
              <w:ind w:left="29" w:hanging="720"/>
              <w:rPr>
                <w:i/>
                <w:sz w:val="28"/>
                <w:szCs w:val="28"/>
              </w:rPr>
            </w:pPr>
            <w:r w:rsidRPr="003162EC">
              <w:rPr>
                <w:sz w:val="28"/>
                <w:szCs w:val="28"/>
              </w:rPr>
              <w:tab/>
              <w:t xml:space="preserve">Patrick updated the meeting on the transfer of 1,050 patients from Beech Grove in to Tower House Surgery.  The process had gone reasonably well despite a few IT problems.  Continuity of care for incoming and existing patients had been the main priority and that had been achieved.  The per-capita payment for the new intake of patients had been spent on additional clinical staffing including the appointment of Dr Hafiz </w:t>
            </w:r>
            <w:proofErr w:type="spellStart"/>
            <w:r w:rsidRPr="003162EC">
              <w:rPr>
                <w:sz w:val="28"/>
                <w:szCs w:val="28"/>
              </w:rPr>
              <w:t>Aladin</w:t>
            </w:r>
            <w:proofErr w:type="spellEnd"/>
            <w:r w:rsidRPr="003162EC">
              <w:rPr>
                <w:sz w:val="28"/>
                <w:szCs w:val="28"/>
              </w:rPr>
              <w:t xml:space="preserve"> as a salaried GP two days per week; Alan Young ANP, five days a week and also Helen Turner, Practice Nurse.  This was actually an over-investment in view of the number of new patients taken on but it was hoped that this recruitment would improve access to care overall for patients of the Practice.</w:t>
            </w:r>
            <w:r w:rsidRPr="003162EC">
              <w:rPr>
                <w:sz w:val="28"/>
                <w:szCs w:val="28"/>
              </w:rPr>
              <w:br/>
            </w:r>
            <w:r w:rsidRPr="003162EC">
              <w:rPr>
                <w:sz w:val="28"/>
                <w:szCs w:val="28"/>
              </w:rPr>
              <w:br/>
            </w:r>
            <w:r w:rsidRPr="003162EC">
              <w:rPr>
                <w:b/>
                <w:i/>
                <w:sz w:val="28"/>
                <w:szCs w:val="28"/>
              </w:rPr>
              <w:t>Primary Care Network Update</w:t>
            </w:r>
          </w:p>
          <w:p w14:paraId="6C65F2F0" w14:textId="77777777" w:rsidR="003162EC" w:rsidRPr="003162EC" w:rsidRDefault="003162EC" w:rsidP="003162EC">
            <w:pPr>
              <w:spacing w:after="240"/>
              <w:ind w:left="29" w:hanging="720"/>
              <w:rPr>
                <w:sz w:val="28"/>
                <w:szCs w:val="28"/>
              </w:rPr>
            </w:pPr>
            <w:r w:rsidRPr="003162EC">
              <w:rPr>
                <w:i/>
                <w:sz w:val="28"/>
                <w:szCs w:val="28"/>
              </w:rPr>
              <w:tab/>
            </w:r>
            <w:r w:rsidRPr="003162EC">
              <w:rPr>
                <w:sz w:val="28"/>
                <w:szCs w:val="28"/>
              </w:rPr>
              <w:t xml:space="preserve">Patrick updated the meeting on the progress of the Primary Care Network (PCN) project which he felt was going well with good co-operation both between the Practice Members of the local PCN and between PCNs island-wide.  The project had been underway for nine months and in the case of the local PCN involved five practices.  Recruitment was underway to appoint PCN-wide practitioners in new specialist posts to enhance services.  These appointments already included a Mental Health Advanced Nurse Practitioner, a Pharmacist and a Social Prescriber and may be extended to include other clinical specialities in the </w:t>
            </w:r>
            <w:r w:rsidRPr="003162EC">
              <w:rPr>
                <w:sz w:val="28"/>
                <w:szCs w:val="28"/>
              </w:rPr>
              <w:lastRenderedPageBreak/>
              <w:t xml:space="preserve">future.  </w:t>
            </w:r>
          </w:p>
          <w:p w14:paraId="1E25E37D" w14:textId="77777777" w:rsidR="003162EC" w:rsidRPr="003162EC" w:rsidRDefault="003162EC" w:rsidP="003162EC">
            <w:pPr>
              <w:spacing w:after="240"/>
              <w:ind w:left="29" w:hanging="720"/>
              <w:rPr>
                <w:sz w:val="28"/>
                <w:szCs w:val="28"/>
              </w:rPr>
            </w:pPr>
            <w:r w:rsidRPr="003162EC">
              <w:rPr>
                <w:sz w:val="28"/>
                <w:szCs w:val="28"/>
              </w:rPr>
              <w:tab/>
              <w:t xml:space="preserve">NHS England were noted to be driving further co-operation between different parts of the NHS using the new NHS contracts as a tool by, for example, requiring community pharmacies to establish their protocols in line with those of local GP practices.  Patrick expressed the view that the new contract was a good one and that there were exciting times ahead.  </w:t>
            </w:r>
          </w:p>
          <w:p w14:paraId="2E950775" w14:textId="77777777" w:rsidR="003162EC" w:rsidRDefault="003162EC" w:rsidP="003162EC">
            <w:pPr>
              <w:ind w:left="720" w:hanging="720"/>
              <w:rPr>
                <w:sz w:val="28"/>
                <w:szCs w:val="28"/>
              </w:rPr>
            </w:pPr>
            <w:r w:rsidRPr="003162EC">
              <w:rPr>
                <w:b/>
                <w:sz w:val="28"/>
                <w:szCs w:val="28"/>
              </w:rPr>
              <w:t>Q.</w:t>
            </w:r>
            <w:r w:rsidRPr="003162EC">
              <w:rPr>
                <w:sz w:val="28"/>
                <w:szCs w:val="28"/>
              </w:rPr>
              <w:tab/>
            </w:r>
            <w:r w:rsidRPr="003162EC">
              <w:rPr>
                <w:b/>
                <w:sz w:val="28"/>
                <w:szCs w:val="28"/>
              </w:rPr>
              <w:t>Is the money promised by Government for the NHS feeding through to the Practice?</w:t>
            </w:r>
          </w:p>
          <w:p w14:paraId="5203F853" w14:textId="77777777" w:rsidR="003162EC" w:rsidRPr="003162EC" w:rsidRDefault="003162EC" w:rsidP="003162EC">
            <w:pPr>
              <w:ind w:left="720" w:hanging="720"/>
              <w:rPr>
                <w:sz w:val="28"/>
                <w:szCs w:val="28"/>
              </w:rPr>
            </w:pPr>
          </w:p>
          <w:p w14:paraId="264BCD33" w14:textId="77777777" w:rsidR="003162EC" w:rsidRPr="003162EC" w:rsidRDefault="003162EC" w:rsidP="003162EC">
            <w:pPr>
              <w:ind w:left="720" w:hanging="720"/>
              <w:rPr>
                <w:sz w:val="28"/>
                <w:szCs w:val="28"/>
              </w:rPr>
            </w:pPr>
            <w:r w:rsidRPr="003162EC">
              <w:rPr>
                <w:sz w:val="28"/>
                <w:szCs w:val="28"/>
              </w:rPr>
              <w:t>A.</w:t>
            </w:r>
            <w:r w:rsidRPr="003162EC">
              <w:rPr>
                <w:sz w:val="28"/>
                <w:szCs w:val="28"/>
              </w:rPr>
              <w:tab/>
              <w:t>Yes. The money is being targeted through PCN investment rather than being</w:t>
            </w:r>
            <w:r w:rsidRPr="003162EC">
              <w:rPr>
                <w:sz w:val="28"/>
                <w:szCs w:val="28"/>
              </w:rPr>
              <w:br/>
              <w:t xml:space="preserve"> applied to overall NHS spending in primary care.</w:t>
            </w:r>
          </w:p>
          <w:p w14:paraId="450BF21F" w14:textId="77777777" w:rsidR="003162EC" w:rsidRPr="003162EC" w:rsidRDefault="003162EC" w:rsidP="003162EC">
            <w:pPr>
              <w:ind w:left="720" w:hanging="720"/>
              <w:rPr>
                <w:sz w:val="28"/>
                <w:szCs w:val="28"/>
              </w:rPr>
            </w:pPr>
          </w:p>
          <w:p w14:paraId="76546BDF" w14:textId="77777777" w:rsidR="003162EC" w:rsidRPr="003162EC" w:rsidRDefault="003162EC" w:rsidP="003162EC">
            <w:pPr>
              <w:rPr>
                <w:b/>
                <w:sz w:val="28"/>
                <w:szCs w:val="28"/>
              </w:rPr>
            </w:pPr>
            <w:r w:rsidRPr="003162EC">
              <w:rPr>
                <w:b/>
                <w:sz w:val="28"/>
                <w:szCs w:val="28"/>
              </w:rPr>
              <w:t>Q.</w:t>
            </w:r>
            <w:r w:rsidRPr="003162EC">
              <w:rPr>
                <w:b/>
                <w:sz w:val="28"/>
                <w:szCs w:val="28"/>
              </w:rPr>
              <w:tab/>
              <w:t>Is co-operation good between the Practices in the local PCN?</w:t>
            </w:r>
          </w:p>
          <w:p w14:paraId="7D5A7206" w14:textId="77777777" w:rsidR="003162EC" w:rsidRPr="003162EC" w:rsidRDefault="003162EC" w:rsidP="003162EC">
            <w:pPr>
              <w:rPr>
                <w:sz w:val="28"/>
                <w:szCs w:val="28"/>
              </w:rPr>
            </w:pPr>
          </w:p>
          <w:p w14:paraId="1FBB3756" w14:textId="77777777" w:rsidR="003162EC" w:rsidRPr="003162EC" w:rsidRDefault="003162EC" w:rsidP="003162EC">
            <w:pPr>
              <w:ind w:left="720" w:hanging="720"/>
              <w:rPr>
                <w:sz w:val="28"/>
                <w:szCs w:val="28"/>
              </w:rPr>
            </w:pPr>
            <w:r w:rsidRPr="003162EC">
              <w:rPr>
                <w:sz w:val="28"/>
                <w:szCs w:val="28"/>
              </w:rPr>
              <w:t>A.</w:t>
            </w:r>
            <w:r w:rsidRPr="003162EC">
              <w:rPr>
                <w:sz w:val="28"/>
                <w:szCs w:val="28"/>
              </w:rPr>
              <w:tab/>
              <w:t>Yes, co-operation is good both between the practices in the local PCN and between the PCNs island-wide.</w:t>
            </w:r>
          </w:p>
          <w:p w14:paraId="6C469251" w14:textId="77777777" w:rsidR="003162EC" w:rsidRPr="003162EC" w:rsidRDefault="003162EC" w:rsidP="003162EC">
            <w:pPr>
              <w:ind w:left="357"/>
              <w:rPr>
                <w:sz w:val="28"/>
                <w:szCs w:val="28"/>
              </w:rPr>
            </w:pPr>
          </w:p>
          <w:p w14:paraId="6A68107B" w14:textId="77777777" w:rsidR="003162EC" w:rsidRPr="003162EC" w:rsidRDefault="003162EC" w:rsidP="003162EC">
            <w:pPr>
              <w:rPr>
                <w:b/>
                <w:sz w:val="28"/>
                <w:szCs w:val="28"/>
              </w:rPr>
            </w:pPr>
            <w:r w:rsidRPr="003162EC">
              <w:rPr>
                <w:b/>
                <w:sz w:val="28"/>
                <w:szCs w:val="28"/>
              </w:rPr>
              <w:t>Q.</w:t>
            </w:r>
            <w:r w:rsidRPr="003162EC">
              <w:rPr>
                <w:b/>
                <w:sz w:val="28"/>
                <w:szCs w:val="28"/>
              </w:rPr>
              <w:tab/>
              <w:t>Will the new PCN recruitment include social workers?</w:t>
            </w:r>
          </w:p>
          <w:p w14:paraId="11D54346" w14:textId="77777777" w:rsidR="003162EC" w:rsidRPr="003162EC" w:rsidRDefault="003162EC" w:rsidP="003162EC">
            <w:pPr>
              <w:rPr>
                <w:sz w:val="28"/>
                <w:szCs w:val="28"/>
              </w:rPr>
            </w:pPr>
          </w:p>
          <w:p w14:paraId="354D1D9E" w14:textId="77777777" w:rsidR="003162EC" w:rsidRPr="003162EC" w:rsidRDefault="003162EC" w:rsidP="003162EC">
            <w:pPr>
              <w:ind w:left="720" w:hanging="720"/>
              <w:rPr>
                <w:sz w:val="28"/>
                <w:szCs w:val="28"/>
              </w:rPr>
            </w:pPr>
            <w:r w:rsidRPr="003162EC">
              <w:rPr>
                <w:sz w:val="28"/>
                <w:szCs w:val="28"/>
              </w:rPr>
              <w:t>A.</w:t>
            </w:r>
            <w:r w:rsidRPr="003162EC">
              <w:rPr>
                <w:sz w:val="28"/>
                <w:szCs w:val="28"/>
              </w:rPr>
              <w:tab/>
              <w:t xml:space="preserve">Not specifically although a Social Prescriber has been appointed to the local PCN to help patients with social problems and there are plans for Social Services and PCN to work more closely together, particularly in relation to safeguarding issues.  More integration may follow.  </w:t>
            </w:r>
          </w:p>
          <w:p w14:paraId="6A76158E" w14:textId="77777777" w:rsidR="003162EC" w:rsidRPr="003162EC" w:rsidRDefault="003162EC" w:rsidP="003162EC">
            <w:pPr>
              <w:rPr>
                <w:sz w:val="28"/>
                <w:szCs w:val="28"/>
              </w:rPr>
            </w:pPr>
          </w:p>
          <w:p w14:paraId="4F25DCA6" w14:textId="77777777" w:rsidR="003162EC" w:rsidRPr="003162EC" w:rsidRDefault="003162EC" w:rsidP="003162EC">
            <w:pPr>
              <w:ind w:left="720" w:hanging="720"/>
              <w:rPr>
                <w:b/>
                <w:sz w:val="28"/>
                <w:szCs w:val="28"/>
              </w:rPr>
            </w:pPr>
            <w:r w:rsidRPr="003162EC">
              <w:rPr>
                <w:b/>
                <w:sz w:val="28"/>
                <w:szCs w:val="28"/>
              </w:rPr>
              <w:t>Q.</w:t>
            </w:r>
            <w:r w:rsidRPr="003162EC">
              <w:rPr>
                <w:b/>
                <w:sz w:val="28"/>
                <w:szCs w:val="28"/>
              </w:rPr>
              <w:tab/>
              <w:t>How is the Practice coping space-wise in accommodating additional staff and PCN appointed specialists?</w:t>
            </w:r>
          </w:p>
          <w:p w14:paraId="3D8287E8" w14:textId="77777777" w:rsidR="003162EC" w:rsidRPr="003162EC" w:rsidRDefault="003162EC" w:rsidP="003162EC">
            <w:pPr>
              <w:ind w:left="720" w:hanging="720"/>
              <w:rPr>
                <w:sz w:val="28"/>
                <w:szCs w:val="28"/>
              </w:rPr>
            </w:pPr>
          </w:p>
          <w:p w14:paraId="7A8EB401" w14:textId="77777777" w:rsidR="003162EC" w:rsidRPr="003162EC" w:rsidRDefault="003162EC" w:rsidP="003162EC">
            <w:pPr>
              <w:ind w:left="720" w:hanging="720"/>
              <w:rPr>
                <w:b/>
                <w:sz w:val="28"/>
                <w:szCs w:val="28"/>
              </w:rPr>
            </w:pPr>
            <w:r w:rsidRPr="003162EC">
              <w:rPr>
                <w:sz w:val="28"/>
                <w:szCs w:val="28"/>
              </w:rPr>
              <w:t>A.</w:t>
            </w:r>
            <w:r w:rsidRPr="003162EC">
              <w:rPr>
                <w:sz w:val="28"/>
                <w:szCs w:val="28"/>
              </w:rPr>
              <w:tab/>
              <w:t xml:space="preserve">Very pertinent question.  Local PCN is struggling for space across all Practices.  Part-time clinicians can share their consulting space on different days but going forward the problem does need to be addressed.  NHS England and the Isle of Wight Clinical Commissioning Group (CCG) are carrying out some estates planning and </w:t>
            </w:r>
            <w:r w:rsidRPr="003162EC">
              <w:rPr>
                <w:b/>
                <w:sz w:val="28"/>
                <w:szCs w:val="28"/>
              </w:rPr>
              <w:t>Patrick offered to provide an update at the next meeting.</w:t>
            </w:r>
          </w:p>
          <w:p w14:paraId="4F9C7330" w14:textId="77777777" w:rsidR="003162EC" w:rsidRPr="003162EC" w:rsidRDefault="003162EC" w:rsidP="003162EC">
            <w:pPr>
              <w:rPr>
                <w:sz w:val="28"/>
                <w:szCs w:val="28"/>
              </w:rPr>
            </w:pPr>
          </w:p>
          <w:p w14:paraId="3FFBD6C6" w14:textId="77777777" w:rsidR="003162EC" w:rsidRPr="003162EC" w:rsidRDefault="003162EC" w:rsidP="003162EC">
            <w:pPr>
              <w:rPr>
                <w:b/>
                <w:i/>
                <w:sz w:val="28"/>
                <w:szCs w:val="28"/>
              </w:rPr>
            </w:pPr>
            <w:r w:rsidRPr="003162EC">
              <w:rPr>
                <w:b/>
                <w:i/>
                <w:sz w:val="28"/>
                <w:szCs w:val="28"/>
              </w:rPr>
              <w:t>Coronavirus/COVID 19</w:t>
            </w:r>
          </w:p>
          <w:p w14:paraId="3B6B37B5" w14:textId="77777777" w:rsidR="003162EC" w:rsidRPr="003162EC" w:rsidRDefault="003162EC" w:rsidP="003162EC">
            <w:pPr>
              <w:rPr>
                <w:sz w:val="28"/>
                <w:szCs w:val="28"/>
              </w:rPr>
            </w:pPr>
          </w:p>
          <w:p w14:paraId="1B44E310" w14:textId="77777777" w:rsidR="003162EC" w:rsidRPr="003162EC" w:rsidRDefault="003162EC" w:rsidP="003162EC">
            <w:pPr>
              <w:rPr>
                <w:sz w:val="28"/>
                <w:szCs w:val="28"/>
              </w:rPr>
            </w:pPr>
            <w:r w:rsidRPr="003162EC">
              <w:rPr>
                <w:sz w:val="28"/>
                <w:szCs w:val="28"/>
              </w:rPr>
              <w:t xml:space="preserve">Patrick and Dr Loach also gave an update regarding Coronavirus.  The Practice is following all up-to-date NHS and Department of Health (DOH) guidance and is well placed and is well prepared to deal with further developments.  Dr Loach explained that the UK was likely to be in the same position as Italy over the coming weeks and that he would expect GP Practices to become more involved </w:t>
            </w:r>
            <w:r w:rsidRPr="003162EC">
              <w:rPr>
                <w:sz w:val="28"/>
                <w:szCs w:val="28"/>
              </w:rPr>
              <w:lastRenderedPageBreak/>
              <w:t xml:space="preserve">with the management of the outbreak as time goes on.  It may be that GP Practices will need to stop routine work and move resources into the management of any outbreak but the Practice will continue to be guided by DOH advice as it becomes available.  A noticeboard has been erected at the entrance to the Practice with current advice which will be updated as necessary.  </w:t>
            </w:r>
          </w:p>
          <w:p w14:paraId="3CC79B27" w14:textId="77777777" w:rsidR="003162EC" w:rsidRPr="003162EC" w:rsidRDefault="003162EC" w:rsidP="003162EC">
            <w:pPr>
              <w:rPr>
                <w:sz w:val="28"/>
                <w:szCs w:val="28"/>
              </w:rPr>
            </w:pPr>
          </w:p>
          <w:p w14:paraId="509805CD" w14:textId="77777777" w:rsidR="003162EC" w:rsidRDefault="003162EC" w:rsidP="003162EC">
            <w:pPr>
              <w:rPr>
                <w:b/>
                <w:sz w:val="28"/>
                <w:szCs w:val="28"/>
              </w:rPr>
            </w:pPr>
            <w:r w:rsidRPr="003162EC">
              <w:rPr>
                <w:b/>
                <w:sz w:val="28"/>
                <w:szCs w:val="28"/>
              </w:rPr>
              <w:t>Q.</w:t>
            </w:r>
            <w:r w:rsidRPr="003162EC">
              <w:rPr>
                <w:b/>
                <w:sz w:val="28"/>
                <w:szCs w:val="28"/>
              </w:rPr>
              <w:tab/>
              <w:t>What does COVID 19 testing involve?</w:t>
            </w:r>
          </w:p>
          <w:p w14:paraId="53A4A0F4" w14:textId="77777777" w:rsidR="003162EC" w:rsidRPr="003162EC" w:rsidRDefault="003162EC" w:rsidP="003162EC">
            <w:pPr>
              <w:rPr>
                <w:b/>
                <w:sz w:val="28"/>
                <w:szCs w:val="28"/>
              </w:rPr>
            </w:pPr>
          </w:p>
          <w:p w14:paraId="7323731E" w14:textId="77777777" w:rsidR="003162EC" w:rsidRPr="003162EC" w:rsidRDefault="003162EC" w:rsidP="003162EC">
            <w:pPr>
              <w:ind w:left="720" w:hanging="720"/>
              <w:rPr>
                <w:sz w:val="28"/>
                <w:szCs w:val="28"/>
              </w:rPr>
            </w:pPr>
            <w:r w:rsidRPr="003162EC">
              <w:rPr>
                <w:sz w:val="28"/>
                <w:szCs w:val="28"/>
              </w:rPr>
              <w:t>A.</w:t>
            </w:r>
            <w:r w:rsidRPr="003162EC">
              <w:rPr>
                <w:sz w:val="28"/>
                <w:szCs w:val="28"/>
              </w:rPr>
              <w:tab/>
              <w:t xml:space="preserve">A nasal and throat swab which is sent for testing.  This Practice not currently involved with any testing but, again, will work in line with DOH advice as it becomes available.  </w:t>
            </w:r>
          </w:p>
          <w:p w14:paraId="32044A73" w14:textId="77777777" w:rsidR="003162EC" w:rsidRPr="003162EC" w:rsidRDefault="003162EC" w:rsidP="003162EC">
            <w:pPr>
              <w:rPr>
                <w:sz w:val="28"/>
                <w:szCs w:val="28"/>
              </w:rPr>
            </w:pPr>
          </w:p>
          <w:p w14:paraId="69A8DDB0" w14:textId="77777777" w:rsidR="003162EC" w:rsidRDefault="003162EC" w:rsidP="003162EC">
            <w:pPr>
              <w:rPr>
                <w:b/>
                <w:sz w:val="28"/>
                <w:szCs w:val="28"/>
              </w:rPr>
            </w:pPr>
            <w:r w:rsidRPr="003162EC">
              <w:rPr>
                <w:b/>
                <w:sz w:val="28"/>
                <w:szCs w:val="28"/>
              </w:rPr>
              <w:t>Q.</w:t>
            </w:r>
            <w:r w:rsidRPr="003162EC">
              <w:rPr>
                <w:b/>
                <w:sz w:val="28"/>
                <w:szCs w:val="28"/>
              </w:rPr>
              <w:tab/>
              <w:t>Are children with asthma more at risk from the virus?</w:t>
            </w:r>
          </w:p>
          <w:p w14:paraId="6DBF8A07" w14:textId="77777777" w:rsidR="003162EC" w:rsidRPr="003162EC" w:rsidRDefault="003162EC" w:rsidP="003162EC">
            <w:pPr>
              <w:rPr>
                <w:b/>
                <w:sz w:val="28"/>
                <w:szCs w:val="28"/>
              </w:rPr>
            </w:pPr>
          </w:p>
          <w:p w14:paraId="0E4DA6D2" w14:textId="77777777" w:rsidR="003162EC" w:rsidRPr="003162EC" w:rsidRDefault="003162EC" w:rsidP="003162EC">
            <w:pPr>
              <w:ind w:left="720" w:hanging="720"/>
              <w:rPr>
                <w:sz w:val="28"/>
                <w:szCs w:val="28"/>
              </w:rPr>
            </w:pPr>
            <w:r w:rsidRPr="003162EC">
              <w:rPr>
                <w:sz w:val="28"/>
                <w:szCs w:val="28"/>
              </w:rPr>
              <w:t>A.</w:t>
            </w:r>
            <w:r w:rsidRPr="003162EC">
              <w:rPr>
                <w:sz w:val="28"/>
                <w:szCs w:val="28"/>
              </w:rPr>
              <w:tab/>
              <w:t>Current information suggests that young people in general are less vulnerable to the infection even if they have co-morbidities.</w:t>
            </w:r>
          </w:p>
          <w:p w14:paraId="54057FC2" w14:textId="77777777" w:rsidR="003162EC" w:rsidRPr="003162EC" w:rsidRDefault="003162EC" w:rsidP="003162EC">
            <w:pPr>
              <w:rPr>
                <w:sz w:val="28"/>
                <w:szCs w:val="28"/>
              </w:rPr>
            </w:pPr>
          </w:p>
          <w:p w14:paraId="72031B87" w14:textId="77777777" w:rsidR="003162EC" w:rsidRDefault="003162EC" w:rsidP="003162EC">
            <w:pPr>
              <w:rPr>
                <w:b/>
                <w:sz w:val="28"/>
                <w:szCs w:val="28"/>
              </w:rPr>
            </w:pPr>
            <w:r w:rsidRPr="003162EC">
              <w:rPr>
                <w:b/>
                <w:sz w:val="28"/>
                <w:szCs w:val="28"/>
              </w:rPr>
              <w:t>Q.</w:t>
            </w:r>
            <w:r w:rsidRPr="003162EC">
              <w:rPr>
                <w:b/>
                <w:sz w:val="28"/>
                <w:szCs w:val="28"/>
              </w:rPr>
              <w:tab/>
              <w:t>Should asthmatics be buying their own nebulisers in light of the Coronavirus?</w:t>
            </w:r>
          </w:p>
          <w:p w14:paraId="33E00528" w14:textId="77777777" w:rsidR="003162EC" w:rsidRPr="003162EC" w:rsidRDefault="003162EC" w:rsidP="003162EC">
            <w:pPr>
              <w:rPr>
                <w:b/>
                <w:sz w:val="28"/>
                <w:szCs w:val="28"/>
              </w:rPr>
            </w:pPr>
          </w:p>
          <w:p w14:paraId="7C43F304" w14:textId="77777777" w:rsidR="003162EC" w:rsidRPr="003162EC" w:rsidRDefault="003162EC" w:rsidP="003162EC">
            <w:pPr>
              <w:ind w:left="720" w:hanging="720"/>
              <w:rPr>
                <w:sz w:val="28"/>
                <w:szCs w:val="28"/>
              </w:rPr>
            </w:pPr>
            <w:r w:rsidRPr="003162EC">
              <w:rPr>
                <w:sz w:val="28"/>
                <w:szCs w:val="28"/>
              </w:rPr>
              <w:t>A.</w:t>
            </w:r>
            <w:r w:rsidRPr="003162EC">
              <w:rPr>
                <w:sz w:val="28"/>
                <w:szCs w:val="28"/>
              </w:rPr>
              <w:tab/>
              <w:t xml:space="preserve">Home nebulisers are available to buy but the </w:t>
            </w:r>
            <w:proofErr w:type="spellStart"/>
            <w:r w:rsidRPr="003162EC">
              <w:rPr>
                <w:sz w:val="28"/>
                <w:szCs w:val="28"/>
              </w:rPr>
              <w:t>nebules</w:t>
            </w:r>
            <w:proofErr w:type="spellEnd"/>
            <w:r w:rsidRPr="003162EC">
              <w:rPr>
                <w:sz w:val="28"/>
                <w:szCs w:val="28"/>
              </w:rPr>
              <w:t xml:space="preserve"> are prescribed and would not be necessary in all cases.  There is nothing to preclude the purchase of home nebulisers.  Current advice would be to await DOH guidance.  </w:t>
            </w:r>
          </w:p>
          <w:p w14:paraId="55CECCB9" w14:textId="77777777" w:rsidR="003162EC" w:rsidRPr="003162EC" w:rsidRDefault="003162EC" w:rsidP="003162EC">
            <w:pPr>
              <w:rPr>
                <w:sz w:val="28"/>
                <w:szCs w:val="28"/>
              </w:rPr>
            </w:pPr>
          </w:p>
          <w:p w14:paraId="7990C12D" w14:textId="77777777" w:rsidR="003162EC" w:rsidRDefault="003162EC" w:rsidP="003162EC">
            <w:pPr>
              <w:rPr>
                <w:b/>
                <w:sz w:val="28"/>
                <w:szCs w:val="28"/>
              </w:rPr>
            </w:pPr>
            <w:r w:rsidRPr="003162EC">
              <w:rPr>
                <w:b/>
                <w:sz w:val="28"/>
                <w:szCs w:val="28"/>
              </w:rPr>
              <w:t>Q.</w:t>
            </w:r>
            <w:r w:rsidRPr="003162EC">
              <w:rPr>
                <w:b/>
                <w:sz w:val="28"/>
                <w:szCs w:val="28"/>
              </w:rPr>
              <w:tab/>
              <w:t>Are there enough antibiotics to address the Coronavirus?</w:t>
            </w:r>
          </w:p>
          <w:p w14:paraId="3432A061" w14:textId="77777777" w:rsidR="003162EC" w:rsidRPr="003162EC" w:rsidRDefault="003162EC" w:rsidP="003162EC">
            <w:pPr>
              <w:rPr>
                <w:b/>
                <w:sz w:val="28"/>
                <w:szCs w:val="28"/>
              </w:rPr>
            </w:pPr>
          </w:p>
          <w:p w14:paraId="740785CB" w14:textId="675351C5" w:rsidR="003162EC" w:rsidRDefault="003162EC" w:rsidP="000347D0">
            <w:pPr>
              <w:ind w:left="720" w:hanging="720"/>
            </w:pPr>
            <w:r w:rsidRPr="003162EC">
              <w:rPr>
                <w:sz w:val="28"/>
                <w:szCs w:val="28"/>
              </w:rPr>
              <w:t>A.</w:t>
            </w:r>
            <w:r w:rsidRPr="003162EC">
              <w:rPr>
                <w:sz w:val="28"/>
                <w:szCs w:val="28"/>
              </w:rPr>
              <w:tab/>
              <w:t xml:space="preserve">Antibiotics are not effective against Coronavirus.  Current information suggests that those contracting Coronavirus can go on to develop </w:t>
            </w:r>
            <w:r w:rsidRPr="003162EC">
              <w:rPr>
                <w:i/>
                <w:sz w:val="28"/>
                <w:szCs w:val="28"/>
              </w:rPr>
              <w:t>pneumonitis</w:t>
            </w:r>
            <w:r w:rsidRPr="003162EC">
              <w:rPr>
                <w:sz w:val="28"/>
                <w:szCs w:val="28"/>
              </w:rPr>
              <w:t xml:space="preserve"> rather than </w:t>
            </w:r>
            <w:r w:rsidRPr="003162EC">
              <w:rPr>
                <w:i/>
                <w:sz w:val="28"/>
                <w:szCs w:val="28"/>
              </w:rPr>
              <w:t>pneumonia</w:t>
            </w:r>
            <w:r w:rsidRPr="003162EC">
              <w:rPr>
                <w:sz w:val="28"/>
                <w:szCs w:val="28"/>
              </w:rPr>
              <w:t>.  Pneumonitis is not a bacterial secondary infection like pneumonia and this is why it is proving so difficult to treat and sometimes fatal in the case</w:t>
            </w:r>
            <w:r w:rsidR="000347D0">
              <w:rPr>
                <w:sz w:val="28"/>
                <w:szCs w:val="28"/>
              </w:rPr>
              <w:t>s of vulnerable adult patients.</w:t>
            </w:r>
          </w:p>
          <w:p w14:paraId="2BCC0A29" w14:textId="77777777" w:rsidR="005E3F7D" w:rsidRPr="005E3F7D" w:rsidRDefault="005E3F7D" w:rsidP="00FB56E1">
            <w:pPr>
              <w:rPr>
                <w:sz w:val="28"/>
                <w:szCs w:val="28"/>
              </w:rPr>
            </w:pPr>
          </w:p>
        </w:tc>
        <w:tc>
          <w:tcPr>
            <w:tcW w:w="705" w:type="dxa"/>
          </w:tcPr>
          <w:p w14:paraId="4DAE9F29" w14:textId="77777777" w:rsidR="005E3F7D" w:rsidRPr="005E3F7D" w:rsidRDefault="005E3F7D">
            <w:pPr>
              <w:rPr>
                <w:sz w:val="28"/>
                <w:szCs w:val="28"/>
              </w:rPr>
            </w:pPr>
            <w:r>
              <w:rPr>
                <w:sz w:val="28"/>
                <w:szCs w:val="28"/>
              </w:rPr>
              <w:lastRenderedPageBreak/>
              <w:t>PL</w:t>
            </w:r>
          </w:p>
        </w:tc>
      </w:tr>
      <w:tr w:rsidR="002522D4" w:rsidRPr="005E3F7D" w14:paraId="5D71B75C" w14:textId="77777777" w:rsidTr="009B056F">
        <w:tc>
          <w:tcPr>
            <w:tcW w:w="0" w:type="auto"/>
          </w:tcPr>
          <w:p w14:paraId="4D18DCC7" w14:textId="314F27FC" w:rsidR="002522D4" w:rsidRDefault="002522D4">
            <w:pPr>
              <w:rPr>
                <w:sz w:val="28"/>
                <w:szCs w:val="28"/>
              </w:rPr>
            </w:pPr>
            <w:r>
              <w:rPr>
                <w:sz w:val="28"/>
                <w:szCs w:val="28"/>
              </w:rPr>
              <w:lastRenderedPageBreak/>
              <w:t>6.</w:t>
            </w:r>
          </w:p>
        </w:tc>
        <w:tc>
          <w:tcPr>
            <w:tcW w:w="9072" w:type="dxa"/>
          </w:tcPr>
          <w:p w14:paraId="6C5C4E40" w14:textId="77777777" w:rsidR="000347D0" w:rsidRPr="000347D0" w:rsidRDefault="000347D0" w:rsidP="000347D0">
            <w:pPr>
              <w:rPr>
                <w:sz w:val="28"/>
                <w:szCs w:val="28"/>
              </w:rPr>
            </w:pPr>
            <w:r w:rsidRPr="000347D0">
              <w:rPr>
                <w:b/>
                <w:sz w:val="28"/>
                <w:szCs w:val="28"/>
              </w:rPr>
              <w:t>New Chairperson</w:t>
            </w:r>
          </w:p>
          <w:p w14:paraId="2C32E3DD" w14:textId="77777777" w:rsidR="000347D0" w:rsidRPr="000347D0" w:rsidRDefault="000347D0" w:rsidP="000347D0">
            <w:pPr>
              <w:rPr>
                <w:sz w:val="28"/>
                <w:szCs w:val="28"/>
              </w:rPr>
            </w:pPr>
          </w:p>
          <w:p w14:paraId="4859A507" w14:textId="1A6F8F3C" w:rsidR="000347D0" w:rsidRPr="000347D0" w:rsidRDefault="000347D0" w:rsidP="000347D0">
            <w:pPr>
              <w:ind w:left="29" w:hanging="29"/>
              <w:rPr>
                <w:sz w:val="28"/>
                <w:szCs w:val="28"/>
              </w:rPr>
            </w:pPr>
            <w:r w:rsidRPr="000347D0">
              <w:rPr>
                <w:sz w:val="28"/>
                <w:szCs w:val="28"/>
              </w:rPr>
              <w:t>Patrick</w:t>
            </w:r>
            <w:r>
              <w:rPr>
                <w:sz w:val="28"/>
                <w:szCs w:val="28"/>
              </w:rPr>
              <w:t xml:space="preserve"> informed the meeting that Julie</w:t>
            </w:r>
            <w:r w:rsidRPr="000347D0">
              <w:rPr>
                <w:sz w:val="28"/>
                <w:szCs w:val="28"/>
              </w:rPr>
              <w:t xml:space="preserve"> </w:t>
            </w:r>
            <w:proofErr w:type="spellStart"/>
            <w:r w:rsidRPr="000347D0">
              <w:rPr>
                <w:sz w:val="28"/>
                <w:szCs w:val="28"/>
              </w:rPr>
              <w:t>Higney</w:t>
            </w:r>
            <w:proofErr w:type="spellEnd"/>
            <w:r w:rsidRPr="000347D0">
              <w:rPr>
                <w:sz w:val="28"/>
                <w:szCs w:val="28"/>
              </w:rPr>
              <w:t xml:space="preserve"> had made contact with him by email to say that she would be interested in chairing Tower House PPG but would not be in a position to travel to other meetings.  </w:t>
            </w:r>
            <w:r>
              <w:rPr>
                <w:b/>
                <w:sz w:val="28"/>
                <w:szCs w:val="28"/>
              </w:rPr>
              <w:t>In Julie</w:t>
            </w:r>
            <w:r w:rsidRPr="000347D0">
              <w:rPr>
                <w:b/>
                <w:sz w:val="28"/>
                <w:szCs w:val="28"/>
              </w:rPr>
              <w:t>’s absence, this item was deferred to the next meeting.</w:t>
            </w:r>
          </w:p>
          <w:p w14:paraId="58DF816F" w14:textId="77777777" w:rsidR="002522D4" w:rsidRDefault="002522D4">
            <w:pPr>
              <w:rPr>
                <w:sz w:val="28"/>
                <w:szCs w:val="28"/>
              </w:rPr>
            </w:pPr>
          </w:p>
        </w:tc>
        <w:tc>
          <w:tcPr>
            <w:tcW w:w="705" w:type="dxa"/>
          </w:tcPr>
          <w:p w14:paraId="11755605" w14:textId="77777777" w:rsidR="002522D4" w:rsidRDefault="002522D4">
            <w:pPr>
              <w:rPr>
                <w:sz w:val="28"/>
                <w:szCs w:val="28"/>
              </w:rPr>
            </w:pPr>
          </w:p>
        </w:tc>
      </w:tr>
      <w:tr w:rsidR="002522D4" w:rsidRPr="005E3F7D" w14:paraId="4EFA8C0E" w14:textId="77777777" w:rsidTr="009B056F">
        <w:tc>
          <w:tcPr>
            <w:tcW w:w="0" w:type="auto"/>
          </w:tcPr>
          <w:p w14:paraId="6E943171" w14:textId="060EC642" w:rsidR="002522D4" w:rsidRDefault="000347D0">
            <w:pPr>
              <w:rPr>
                <w:sz w:val="28"/>
                <w:szCs w:val="28"/>
              </w:rPr>
            </w:pPr>
            <w:r>
              <w:rPr>
                <w:sz w:val="28"/>
                <w:szCs w:val="28"/>
              </w:rPr>
              <w:t>7.</w:t>
            </w:r>
          </w:p>
        </w:tc>
        <w:tc>
          <w:tcPr>
            <w:tcW w:w="9072" w:type="dxa"/>
          </w:tcPr>
          <w:p w14:paraId="371FDDC7" w14:textId="77777777" w:rsidR="000347D0" w:rsidRPr="000347D0" w:rsidRDefault="000347D0" w:rsidP="000347D0">
            <w:pPr>
              <w:ind w:left="720" w:hanging="720"/>
              <w:rPr>
                <w:sz w:val="28"/>
                <w:szCs w:val="28"/>
              </w:rPr>
            </w:pPr>
            <w:r w:rsidRPr="000347D0">
              <w:rPr>
                <w:b/>
                <w:sz w:val="28"/>
                <w:szCs w:val="28"/>
              </w:rPr>
              <w:t xml:space="preserve">Inviting New PPG Members from Beech Grove Transfer-in Cohort </w:t>
            </w:r>
          </w:p>
          <w:p w14:paraId="5C8BEB8A" w14:textId="77777777" w:rsidR="000347D0" w:rsidRDefault="000347D0" w:rsidP="000347D0">
            <w:pPr>
              <w:ind w:left="720" w:hanging="720"/>
            </w:pPr>
            <w:r>
              <w:tab/>
            </w:r>
          </w:p>
          <w:p w14:paraId="7ED7FB93" w14:textId="77777777" w:rsidR="000347D0" w:rsidRPr="000347D0" w:rsidRDefault="000347D0" w:rsidP="000347D0">
            <w:pPr>
              <w:ind w:left="29" w:hanging="720"/>
              <w:rPr>
                <w:sz w:val="28"/>
                <w:szCs w:val="28"/>
              </w:rPr>
            </w:pPr>
            <w:r>
              <w:tab/>
            </w:r>
            <w:r w:rsidRPr="000347D0">
              <w:rPr>
                <w:sz w:val="28"/>
                <w:szCs w:val="28"/>
              </w:rPr>
              <w:t xml:space="preserve">Patrick proposed inviting some input to the PPG from the incoming Beech Grove patients.  He suggested contacting former members of the Beech Grove PPG </w:t>
            </w:r>
            <w:r w:rsidRPr="000347D0">
              <w:rPr>
                <w:sz w:val="28"/>
                <w:szCs w:val="28"/>
              </w:rPr>
              <w:lastRenderedPageBreak/>
              <w:t xml:space="preserve">who had been transferred to Tower House to ask whether they would like to participate.  He also planned to put up a notice in the meeting room inviting new members to the PPG from the incoming cohort of patients.  Patrick further suggested that existing members of the PPG may wish to meet with interested patients to talk about their experience and help them to reach a decision on joining.  </w:t>
            </w:r>
            <w:r w:rsidRPr="000347D0">
              <w:rPr>
                <w:b/>
                <w:sz w:val="28"/>
                <w:szCs w:val="28"/>
              </w:rPr>
              <w:t xml:space="preserve">This approach was agreed by all present.  </w:t>
            </w:r>
          </w:p>
          <w:p w14:paraId="3EDB2C91" w14:textId="77777777" w:rsidR="000347D0" w:rsidRDefault="000347D0" w:rsidP="000347D0"/>
          <w:p w14:paraId="79497B62" w14:textId="77777777" w:rsidR="000347D0" w:rsidRPr="000347D0" w:rsidRDefault="000347D0" w:rsidP="000347D0">
            <w:pPr>
              <w:rPr>
                <w:sz w:val="28"/>
                <w:szCs w:val="28"/>
              </w:rPr>
            </w:pPr>
            <w:r w:rsidRPr="000347D0">
              <w:rPr>
                <w:sz w:val="28"/>
                <w:szCs w:val="28"/>
              </w:rPr>
              <w:t xml:space="preserve">Patrick left the meeting handing over to Dr Loach and Jo Hanks.  </w:t>
            </w:r>
          </w:p>
          <w:p w14:paraId="04BB2CD4" w14:textId="77777777" w:rsidR="00AD4EC2" w:rsidRDefault="00AD4EC2" w:rsidP="000347D0">
            <w:pPr>
              <w:rPr>
                <w:sz w:val="28"/>
                <w:szCs w:val="28"/>
              </w:rPr>
            </w:pPr>
          </w:p>
        </w:tc>
        <w:tc>
          <w:tcPr>
            <w:tcW w:w="705" w:type="dxa"/>
          </w:tcPr>
          <w:p w14:paraId="1BB37E3C" w14:textId="15A6FFBE" w:rsidR="002522D4" w:rsidRDefault="00D44A82">
            <w:pPr>
              <w:rPr>
                <w:sz w:val="28"/>
                <w:szCs w:val="28"/>
              </w:rPr>
            </w:pPr>
            <w:r>
              <w:rPr>
                <w:sz w:val="28"/>
                <w:szCs w:val="28"/>
              </w:rPr>
              <w:lastRenderedPageBreak/>
              <w:t>PL</w:t>
            </w:r>
          </w:p>
          <w:p w14:paraId="4FFE86A2" w14:textId="77777777" w:rsidR="00317842" w:rsidRDefault="00317842">
            <w:pPr>
              <w:rPr>
                <w:sz w:val="28"/>
                <w:szCs w:val="28"/>
              </w:rPr>
            </w:pPr>
          </w:p>
          <w:p w14:paraId="727FCF96" w14:textId="77777777" w:rsidR="00317842" w:rsidRDefault="00317842">
            <w:pPr>
              <w:rPr>
                <w:sz w:val="28"/>
                <w:szCs w:val="28"/>
              </w:rPr>
            </w:pPr>
          </w:p>
          <w:p w14:paraId="2C4BAC6C" w14:textId="77777777" w:rsidR="00317842" w:rsidRDefault="00317842">
            <w:pPr>
              <w:rPr>
                <w:sz w:val="28"/>
                <w:szCs w:val="28"/>
              </w:rPr>
            </w:pPr>
          </w:p>
          <w:p w14:paraId="6E2279AF" w14:textId="77777777" w:rsidR="00317842" w:rsidRDefault="00317842">
            <w:pPr>
              <w:rPr>
                <w:sz w:val="28"/>
                <w:szCs w:val="28"/>
              </w:rPr>
            </w:pPr>
          </w:p>
          <w:p w14:paraId="3BA30F3B" w14:textId="77777777" w:rsidR="00317842" w:rsidRDefault="00317842">
            <w:pPr>
              <w:rPr>
                <w:sz w:val="28"/>
                <w:szCs w:val="28"/>
              </w:rPr>
            </w:pPr>
          </w:p>
          <w:p w14:paraId="798C308F" w14:textId="7E2CC084" w:rsidR="00317842" w:rsidRDefault="00317842">
            <w:pPr>
              <w:rPr>
                <w:sz w:val="28"/>
                <w:szCs w:val="28"/>
              </w:rPr>
            </w:pPr>
          </w:p>
          <w:p w14:paraId="122FCDE5" w14:textId="77777777" w:rsidR="00317842" w:rsidRDefault="00317842">
            <w:pPr>
              <w:rPr>
                <w:sz w:val="28"/>
                <w:szCs w:val="28"/>
              </w:rPr>
            </w:pPr>
          </w:p>
        </w:tc>
      </w:tr>
      <w:tr w:rsidR="002522D4" w:rsidRPr="005E3F7D" w14:paraId="2C29A9FC" w14:textId="77777777" w:rsidTr="009B056F">
        <w:tc>
          <w:tcPr>
            <w:tcW w:w="0" w:type="auto"/>
          </w:tcPr>
          <w:p w14:paraId="7CDBC1F5" w14:textId="732E07AF" w:rsidR="002522D4" w:rsidRDefault="00B036D9">
            <w:pPr>
              <w:rPr>
                <w:sz w:val="28"/>
                <w:szCs w:val="28"/>
              </w:rPr>
            </w:pPr>
            <w:r>
              <w:rPr>
                <w:sz w:val="28"/>
                <w:szCs w:val="28"/>
              </w:rPr>
              <w:lastRenderedPageBreak/>
              <w:t>8.</w:t>
            </w:r>
          </w:p>
        </w:tc>
        <w:tc>
          <w:tcPr>
            <w:tcW w:w="9072" w:type="dxa"/>
          </w:tcPr>
          <w:p w14:paraId="749C34BB" w14:textId="77777777" w:rsidR="00B036D9" w:rsidRPr="00B036D9" w:rsidRDefault="00B036D9" w:rsidP="00B036D9">
            <w:pPr>
              <w:rPr>
                <w:sz w:val="28"/>
                <w:szCs w:val="28"/>
              </w:rPr>
            </w:pPr>
            <w:r w:rsidRPr="00B036D9">
              <w:rPr>
                <w:b/>
                <w:sz w:val="28"/>
                <w:szCs w:val="28"/>
              </w:rPr>
              <w:t xml:space="preserve">The Role of the Advanced Nurse Practitioner </w:t>
            </w:r>
          </w:p>
          <w:p w14:paraId="279FEB69" w14:textId="77777777" w:rsidR="00B036D9" w:rsidRPr="00B036D9" w:rsidRDefault="00B036D9" w:rsidP="00B036D9">
            <w:pPr>
              <w:rPr>
                <w:sz w:val="28"/>
                <w:szCs w:val="28"/>
              </w:rPr>
            </w:pPr>
          </w:p>
          <w:p w14:paraId="3D16F030" w14:textId="6E65AF09" w:rsidR="00B036D9" w:rsidRPr="00B036D9" w:rsidRDefault="00B036D9" w:rsidP="00B036D9">
            <w:pPr>
              <w:rPr>
                <w:sz w:val="28"/>
                <w:szCs w:val="28"/>
              </w:rPr>
            </w:pPr>
            <w:r w:rsidRPr="00B036D9">
              <w:rPr>
                <w:sz w:val="28"/>
                <w:szCs w:val="28"/>
              </w:rPr>
              <w:t xml:space="preserve">Jo Hanks spoke informatively about her role within the Practice and the way the role of the ANP had developed over the past five to ten years.  The creation of the role had been reactive to the difficulty recruiting and replacing GPs.  Lists of what our ANPs at Tower House do were circulated although it was acknowledged that, with GP back </w:t>
            </w:r>
            <w:proofErr w:type="gramStart"/>
            <w:r w:rsidRPr="00B036D9">
              <w:rPr>
                <w:sz w:val="28"/>
                <w:szCs w:val="28"/>
              </w:rPr>
              <w:t>up,</w:t>
            </w:r>
            <w:proofErr w:type="gramEnd"/>
            <w:r w:rsidRPr="00B036D9">
              <w:rPr>
                <w:sz w:val="28"/>
                <w:szCs w:val="28"/>
              </w:rPr>
              <w:t xml:space="preserve"> they actually dealt with more than was listed.  The key training requirements for ANPs were noted as history taking and examination (clinical practice) and a six month course in prescribing to include pharmacology, interactions, physiological effects of medications, side effects etc.  Tower House’s ANPs were noted to come from different backgrounds including Primary and Secondary care experience.   </w:t>
            </w:r>
          </w:p>
          <w:p w14:paraId="3409417F" w14:textId="77777777" w:rsidR="00B036D9" w:rsidRPr="00B036D9" w:rsidRDefault="00B036D9" w:rsidP="00B036D9">
            <w:pPr>
              <w:rPr>
                <w:sz w:val="28"/>
                <w:szCs w:val="28"/>
              </w:rPr>
            </w:pPr>
          </w:p>
          <w:p w14:paraId="622279BB" w14:textId="717981B3" w:rsidR="00B036D9" w:rsidRPr="00B036D9" w:rsidRDefault="00B036D9" w:rsidP="00B036D9">
            <w:pPr>
              <w:rPr>
                <w:sz w:val="28"/>
                <w:szCs w:val="28"/>
              </w:rPr>
            </w:pPr>
            <w:r w:rsidRPr="00B036D9">
              <w:rPr>
                <w:sz w:val="28"/>
                <w:szCs w:val="28"/>
              </w:rPr>
              <w:t>Regulation of ANPs was being revised.  Specified ANP Clinical Practice Masters programmes are now being developed in line with the work going into regulate advanced level practice. Existing ANPs taken on before the end of 2020 can have their regulation approved by “</w:t>
            </w:r>
            <w:proofErr w:type="spellStart"/>
            <w:r w:rsidRPr="00B036D9">
              <w:rPr>
                <w:sz w:val="28"/>
                <w:szCs w:val="28"/>
              </w:rPr>
              <w:t>credentialling</w:t>
            </w:r>
            <w:proofErr w:type="spellEnd"/>
            <w:r w:rsidRPr="00B036D9">
              <w:rPr>
                <w:sz w:val="28"/>
                <w:szCs w:val="28"/>
              </w:rPr>
              <w:t xml:space="preserve"> in”.  This involves submitting all qualifications with reflective statement on their clinical care for consideration and approval.  This is the approach that our ANPs are taking.  Assuming that they are approved, their names will then be on the Advanced Level Practice Register.  This Register will cover those operating at Advanced Level across different specialities including mental health and others.  </w:t>
            </w:r>
          </w:p>
          <w:p w14:paraId="5FA4D78B" w14:textId="77777777" w:rsidR="00B036D9" w:rsidRPr="00B036D9" w:rsidRDefault="00B036D9" w:rsidP="00B036D9">
            <w:pPr>
              <w:rPr>
                <w:sz w:val="28"/>
                <w:szCs w:val="28"/>
              </w:rPr>
            </w:pPr>
          </w:p>
          <w:p w14:paraId="51EDDCD1" w14:textId="17327648" w:rsidR="00B036D9" w:rsidRPr="00B036D9" w:rsidRDefault="00B036D9" w:rsidP="00B036D9">
            <w:pPr>
              <w:rPr>
                <w:sz w:val="28"/>
                <w:szCs w:val="28"/>
              </w:rPr>
            </w:pPr>
            <w:r w:rsidRPr="00B036D9">
              <w:rPr>
                <w:sz w:val="28"/>
                <w:szCs w:val="28"/>
              </w:rPr>
              <w:t xml:space="preserve">Jo explained her own experience over her five years in Primary Care including her ongoing professional development and adherence to the NMC code of conduct that nurses work within.  All our ANPs work within this code which means the nurse should work safely and not work beyond their own scope of practice/competence.  She described good access to GP colleague advice when required.  She also described monthly mentoring sessions where case reviews were discussed with a GP mentor and annual external appraisals. </w:t>
            </w:r>
          </w:p>
          <w:p w14:paraId="2D3D184A" w14:textId="77777777" w:rsidR="00B036D9" w:rsidRPr="00B036D9" w:rsidRDefault="00B036D9" w:rsidP="00B036D9">
            <w:pPr>
              <w:rPr>
                <w:sz w:val="28"/>
                <w:szCs w:val="28"/>
              </w:rPr>
            </w:pPr>
          </w:p>
          <w:p w14:paraId="1BD9AAF9" w14:textId="05F05F02" w:rsidR="00B036D9" w:rsidRPr="00B036D9" w:rsidRDefault="00B036D9" w:rsidP="00B036D9">
            <w:pPr>
              <w:rPr>
                <w:sz w:val="28"/>
                <w:szCs w:val="28"/>
              </w:rPr>
            </w:pPr>
            <w:r w:rsidRPr="00B036D9">
              <w:rPr>
                <w:sz w:val="28"/>
                <w:szCs w:val="28"/>
              </w:rPr>
              <w:t xml:space="preserve">Jo and Nikki had recently undergone further paediatric training to enhance their practice.  </w:t>
            </w:r>
          </w:p>
          <w:p w14:paraId="0880CF01" w14:textId="77777777" w:rsidR="00B036D9" w:rsidRPr="00B036D9" w:rsidRDefault="00B036D9" w:rsidP="00B036D9">
            <w:pPr>
              <w:ind w:left="720" w:hanging="720"/>
              <w:rPr>
                <w:sz w:val="28"/>
                <w:szCs w:val="28"/>
              </w:rPr>
            </w:pPr>
          </w:p>
          <w:p w14:paraId="509203D9" w14:textId="77777777" w:rsidR="00B036D9" w:rsidRDefault="00B036D9" w:rsidP="00B036D9">
            <w:pPr>
              <w:ind w:left="720" w:hanging="720"/>
              <w:rPr>
                <w:b/>
                <w:sz w:val="28"/>
                <w:szCs w:val="28"/>
              </w:rPr>
            </w:pPr>
            <w:r w:rsidRPr="00B036D9">
              <w:rPr>
                <w:b/>
                <w:sz w:val="28"/>
                <w:szCs w:val="28"/>
              </w:rPr>
              <w:t>Q.</w:t>
            </w:r>
            <w:r w:rsidRPr="00B036D9">
              <w:rPr>
                <w:b/>
                <w:sz w:val="28"/>
                <w:szCs w:val="28"/>
              </w:rPr>
              <w:tab/>
              <w:t>Is there anything an ANP cannot prescribe?</w:t>
            </w:r>
          </w:p>
          <w:p w14:paraId="4DF8E74D" w14:textId="77777777" w:rsidR="00B036D9" w:rsidRPr="00B036D9" w:rsidRDefault="00B036D9" w:rsidP="00B036D9">
            <w:pPr>
              <w:ind w:left="720" w:hanging="720"/>
              <w:rPr>
                <w:b/>
                <w:sz w:val="28"/>
                <w:szCs w:val="28"/>
              </w:rPr>
            </w:pPr>
          </w:p>
          <w:p w14:paraId="0CAA754D" w14:textId="77777777" w:rsidR="00B036D9" w:rsidRPr="00B036D9" w:rsidRDefault="00B036D9" w:rsidP="00B036D9">
            <w:pPr>
              <w:ind w:left="720" w:hanging="720"/>
              <w:rPr>
                <w:sz w:val="28"/>
                <w:szCs w:val="28"/>
              </w:rPr>
            </w:pPr>
            <w:r w:rsidRPr="00B036D9">
              <w:rPr>
                <w:sz w:val="28"/>
                <w:szCs w:val="28"/>
              </w:rPr>
              <w:t>A.</w:t>
            </w:r>
            <w:r w:rsidRPr="00B036D9">
              <w:rPr>
                <w:sz w:val="28"/>
                <w:szCs w:val="28"/>
              </w:rPr>
              <w:tab/>
              <w:t>Prescribing is not limited other than by the NMC code of conduct.</w:t>
            </w:r>
          </w:p>
          <w:p w14:paraId="0262B9CF" w14:textId="77777777" w:rsidR="00B036D9" w:rsidRPr="00B036D9" w:rsidRDefault="00B036D9" w:rsidP="00B036D9">
            <w:pPr>
              <w:ind w:left="720" w:hanging="720"/>
              <w:rPr>
                <w:sz w:val="28"/>
                <w:szCs w:val="28"/>
              </w:rPr>
            </w:pPr>
          </w:p>
          <w:p w14:paraId="207EDB78" w14:textId="77777777" w:rsidR="00B036D9" w:rsidRDefault="00B036D9" w:rsidP="00B036D9">
            <w:pPr>
              <w:ind w:left="720" w:hanging="720"/>
              <w:rPr>
                <w:b/>
                <w:sz w:val="28"/>
                <w:szCs w:val="28"/>
              </w:rPr>
            </w:pPr>
            <w:r w:rsidRPr="00B036D9">
              <w:rPr>
                <w:b/>
                <w:sz w:val="28"/>
                <w:szCs w:val="28"/>
              </w:rPr>
              <w:t>Q.</w:t>
            </w:r>
            <w:r w:rsidRPr="00B036D9">
              <w:rPr>
                <w:b/>
                <w:sz w:val="28"/>
                <w:szCs w:val="28"/>
              </w:rPr>
              <w:tab/>
              <w:t>Are there a high proportion of patients with mental health difficulties registered with this Practice?</w:t>
            </w:r>
          </w:p>
          <w:p w14:paraId="60CE58B3" w14:textId="77777777" w:rsidR="00B036D9" w:rsidRPr="00B036D9" w:rsidRDefault="00B036D9" w:rsidP="00B036D9">
            <w:pPr>
              <w:ind w:left="720" w:hanging="720"/>
              <w:rPr>
                <w:b/>
                <w:sz w:val="28"/>
                <w:szCs w:val="28"/>
              </w:rPr>
            </w:pPr>
          </w:p>
          <w:p w14:paraId="3DB656F3" w14:textId="77777777" w:rsidR="00B036D9" w:rsidRPr="00B036D9" w:rsidRDefault="00B036D9" w:rsidP="00B036D9">
            <w:pPr>
              <w:ind w:left="720" w:hanging="720"/>
              <w:rPr>
                <w:sz w:val="28"/>
                <w:szCs w:val="28"/>
              </w:rPr>
            </w:pPr>
            <w:r w:rsidRPr="00B036D9">
              <w:rPr>
                <w:sz w:val="28"/>
                <w:szCs w:val="28"/>
              </w:rPr>
              <w:t>A.</w:t>
            </w:r>
            <w:r w:rsidRPr="00B036D9">
              <w:rPr>
                <w:sz w:val="28"/>
                <w:szCs w:val="28"/>
              </w:rPr>
              <w:tab/>
              <w:t xml:space="preserve">Yes, certainly in Dr Loach’s experience when compared with his previous practice.  </w:t>
            </w:r>
          </w:p>
          <w:p w14:paraId="7FBE783D" w14:textId="62C6FE22" w:rsidR="00D44A82" w:rsidRDefault="00D44A82" w:rsidP="00AD4EC2">
            <w:pPr>
              <w:rPr>
                <w:sz w:val="28"/>
                <w:szCs w:val="28"/>
              </w:rPr>
            </w:pPr>
          </w:p>
        </w:tc>
        <w:tc>
          <w:tcPr>
            <w:tcW w:w="705" w:type="dxa"/>
          </w:tcPr>
          <w:p w14:paraId="4917ABE1" w14:textId="5A22FD6E" w:rsidR="002522D4" w:rsidRDefault="00DF4FEB">
            <w:pPr>
              <w:rPr>
                <w:sz w:val="28"/>
                <w:szCs w:val="28"/>
              </w:rPr>
            </w:pPr>
            <w:r>
              <w:rPr>
                <w:sz w:val="28"/>
                <w:szCs w:val="28"/>
              </w:rPr>
              <w:lastRenderedPageBreak/>
              <w:t>JH</w:t>
            </w:r>
          </w:p>
        </w:tc>
      </w:tr>
      <w:tr w:rsidR="00E44DB9" w:rsidRPr="005E3F7D" w14:paraId="13121E42" w14:textId="77777777" w:rsidTr="009B056F">
        <w:tc>
          <w:tcPr>
            <w:tcW w:w="0" w:type="auto"/>
          </w:tcPr>
          <w:p w14:paraId="556AFAD1" w14:textId="672DC229" w:rsidR="00E44DB9" w:rsidRDefault="00B036D9">
            <w:pPr>
              <w:rPr>
                <w:sz w:val="28"/>
                <w:szCs w:val="28"/>
              </w:rPr>
            </w:pPr>
            <w:r>
              <w:rPr>
                <w:sz w:val="28"/>
                <w:szCs w:val="28"/>
              </w:rPr>
              <w:lastRenderedPageBreak/>
              <w:t>9.</w:t>
            </w:r>
          </w:p>
        </w:tc>
        <w:tc>
          <w:tcPr>
            <w:tcW w:w="9072" w:type="dxa"/>
          </w:tcPr>
          <w:p w14:paraId="6BAE76AA" w14:textId="77777777" w:rsidR="00B036D9" w:rsidRPr="00B036D9" w:rsidRDefault="00B036D9" w:rsidP="00B036D9">
            <w:pPr>
              <w:ind w:left="720" w:hanging="720"/>
              <w:rPr>
                <w:sz w:val="28"/>
                <w:szCs w:val="28"/>
              </w:rPr>
            </w:pPr>
            <w:r w:rsidRPr="00B036D9">
              <w:rPr>
                <w:b/>
                <w:sz w:val="28"/>
                <w:szCs w:val="28"/>
              </w:rPr>
              <w:t>Appointment Availability/Telephone Access</w:t>
            </w:r>
          </w:p>
          <w:p w14:paraId="1F0B45AE" w14:textId="77777777" w:rsidR="00B036D9" w:rsidRPr="00B036D9" w:rsidRDefault="00B036D9" w:rsidP="00B036D9">
            <w:pPr>
              <w:rPr>
                <w:sz w:val="28"/>
                <w:szCs w:val="28"/>
              </w:rPr>
            </w:pPr>
          </w:p>
          <w:p w14:paraId="0E7CE9AC" w14:textId="4607C5B7" w:rsidR="00B036D9" w:rsidRPr="00B036D9" w:rsidRDefault="00B036D9" w:rsidP="00B036D9">
            <w:pPr>
              <w:rPr>
                <w:sz w:val="28"/>
                <w:szCs w:val="28"/>
              </w:rPr>
            </w:pPr>
            <w:r w:rsidRPr="00B036D9">
              <w:rPr>
                <w:sz w:val="28"/>
                <w:szCs w:val="28"/>
              </w:rPr>
              <w:t xml:space="preserve">Dr Loach spoke about appointment availability and how this went hand in hand with the care provided by Advanced Nurse Practitioners (ANPs).  Dr Loach acknowledged that not everybody was able to phone at 08.15 in the morning and that, by the time some patients were able to phone for an appointment, all the on the day appointments may have gone and the advice was then to phone again the following morning.  This was far from ideal although there were five minute emergency appointments available from 5.00 pm for those who really needed to see a GP on the day.  It was Dr Loach’s experience that appointment availability was an ongoing and seemingly insurmountable problem but something that the Practice was constantly striving to improve.  </w:t>
            </w:r>
          </w:p>
          <w:p w14:paraId="691D2D92" w14:textId="77777777" w:rsidR="00B036D9" w:rsidRPr="00B036D9" w:rsidRDefault="00B036D9" w:rsidP="00B036D9">
            <w:pPr>
              <w:rPr>
                <w:sz w:val="28"/>
                <w:szCs w:val="28"/>
              </w:rPr>
            </w:pPr>
          </w:p>
          <w:p w14:paraId="1F6A1BD3" w14:textId="0144C35F" w:rsidR="00B036D9" w:rsidRPr="00B036D9" w:rsidRDefault="00B036D9" w:rsidP="00B036D9">
            <w:pPr>
              <w:rPr>
                <w:sz w:val="28"/>
                <w:szCs w:val="28"/>
              </w:rPr>
            </w:pPr>
            <w:r w:rsidRPr="00B036D9">
              <w:rPr>
                <w:sz w:val="28"/>
                <w:szCs w:val="28"/>
              </w:rPr>
              <w:t xml:space="preserve">One plan under consideration was for the “Duty Doctor” each day not to have any bookable appointments thus freeing their time up to offer on the day clinical interventions as necessary.  This would include further capacity for ANPs to hand more complex cases over to the GP on duty. </w:t>
            </w:r>
          </w:p>
          <w:p w14:paraId="44BA22B4" w14:textId="77777777" w:rsidR="00B036D9" w:rsidRPr="00B036D9" w:rsidRDefault="00B036D9" w:rsidP="00B036D9">
            <w:pPr>
              <w:rPr>
                <w:sz w:val="28"/>
                <w:szCs w:val="28"/>
              </w:rPr>
            </w:pPr>
          </w:p>
          <w:p w14:paraId="33D21DF2" w14:textId="3FD59F15" w:rsidR="00B036D9" w:rsidRPr="00B036D9" w:rsidRDefault="00B036D9" w:rsidP="00B036D9">
            <w:pPr>
              <w:rPr>
                <w:sz w:val="28"/>
                <w:szCs w:val="28"/>
              </w:rPr>
            </w:pPr>
            <w:r w:rsidRPr="00B036D9">
              <w:rPr>
                <w:sz w:val="28"/>
                <w:szCs w:val="28"/>
              </w:rPr>
              <w:t>The way of dealing with visits was also being reviewed.   Home visits were triaged by the GPs and decisions made about appropriate clinical intervention which may include a mixture of phone calls, ANP visit, GP visit or other speciality input.  The option for requesting a home visit had already been removed from the telephone choices to manage patients’ expectations.</w:t>
            </w:r>
          </w:p>
          <w:p w14:paraId="1ED39C7E" w14:textId="77777777" w:rsidR="00B036D9" w:rsidRPr="00B036D9" w:rsidRDefault="00B036D9" w:rsidP="00B036D9">
            <w:pPr>
              <w:rPr>
                <w:sz w:val="28"/>
                <w:szCs w:val="28"/>
              </w:rPr>
            </w:pPr>
          </w:p>
          <w:p w14:paraId="37273D81" w14:textId="77923A5B" w:rsidR="00B036D9" w:rsidRPr="00B036D9" w:rsidRDefault="00B036D9" w:rsidP="00B036D9">
            <w:pPr>
              <w:rPr>
                <w:sz w:val="28"/>
                <w:szCs w:val="28"/>
              </w:rPr>
            </w:pPr>
            <w:r w:rsidRPr="00B036D9">
              <w:rPr>
                <w:sz w:val="28"/>
                <w:szCs w:val="28"/>
              </w:rPr>
              <w:t xml:space="preserve">Part of the problem with availability is educating patients when they do and do not need to see a clinician at all and which clinician they can see.  Dr Loach cited the example that patients often adamantly refuse to see an ANP even when it is something that the ANP was more than qualified to deal with.  Dr Loach touched on the walk in and </w:t>
            </w:r>
            <w:proofErr w:type="gramStart"/>
            <w:r w:rsidRPr="00B036D9">
              <w:rPr>
                <w:sz w:val="28"/>
                <w:szCs w:val="28"/>
              </w:rPr>
              <w:t>wait</w:t>
            </w:r>
            <w:proofErr w:type="gramEnd"/>
            <w:r w:rsidRPr="00B036D9">
              <w:rPr>
                <w:sz w:val="28"/>
                <w:szCs w:val="28"/>
              </w:rPr>
              <w:t xml:space="preserve"> method of managing morning surgery but explained that it was not good patient care as it did not allow time for conditions to “self-improve”.  This applies equally to booked appointments where more patient education is needed.</w:t>
            </w:r>
          </w:p>
          <w:p w14:paraId="776F4C63" w14:textId="77777777" w:rsidR="00B036D9" w:rsidRPr="00B036D9" w:rsidRDefault="00B036D9" w:rsidP="00B036D9">
            <w:pPr>
              <w:rPr>
                <w:sz w:val="28"/>
                <w:szCs w:val="28"/>
              </w:rPr>
            </w:pPr>
          </w:p>
          <w:p w14:paraId="03D25998" w14:textId="743A31B7" w:rsidR="00B036D9" w:rsidRPr="00B036D9" w:rsidRDefault="00B036D9" w:rsidP="00B036D9">
            <w:pPr>
              <w:rPr>
                <w:sz w:val="28"/>
                <w:szCs w:val="28"/>
              </w:rPr>
            </w:pPr>
            <w:r w:rsidRPr="00B036D9">
              <w:rPr>
                <w:sz w:val="28"/>
                <w:szCs w:val="28"/>
              </w:rPr>
              <w:t xml:space="preserve">Other technologies were also being looked into such as e-consultations and video consultations. </w:t>
            </w:r>
          </w:p>
          <w:p w14:paraId="37C3D7CA" w14:textId="77777777" w:rsidR="00B036D9" w:rsidRPr="00B036D9" w:rsidRDefault="00B036D9" w:rsidP="00B036D9">
            <w:pPr>
              <w:rPr>
                <w:sz w:val="28"/>
                <w:szCs w:val="28"/>
              </w:rPr>
            </w:pPr>
          </w:p>
          <w:p w14:paraId="6F3A235E" w14:textId="6258657C" w:rsidR="00B036D9" w:rsidRPr="00B036D9" w:rsidRDefault="00B036D9" w:rsidP="00B036D9">
            <w:pPr>
              <w:rPr>
                <w:sz w:val="28"/>
                <w:szCs w:val="28"/>
              </w:rPr>
            </w:pPr>
            <w:r w:rsidRPr="00B036D9">
              <w:rPr>
                <w:sz w:val="28"/>
                <w:szCs w:val="28"/>
              </w:rPr>
              <w:t>In addition, as more clinical specialities come on board through the PCN project, more patients may be signposted away from GPs to other clinicians such as direct to physiotherapist or social prescriber.</w:t>
            </w:r>
          </w:p>
          <w:p w14:paraId="246BB5D3" w14:textId="77777777" w:rsidR="00B036D9" w:rsidRPr="00B036D9" w:rsidRDefault="00B036D9" w:rsidP="00B036D9">
            <w:pPr>
              <w:rPr>
                <w:sz w:val="28"/>
                <w:szCs w:val="28"/>
              </w:rPr>
            </w:pPr>
          </w:p>
          <w:p w14:paraId="532B300D" w14:textId="57B8A9D6" w:rsidR="00B036D9" w:rsidRPr="00B036D9" w:rsidRDefault="00B036D9" w:rsidP="00B036D9">
            <w:pPr>
              <w:rPr>
                <w:sz w:val="28"/>
                <w:szCs w:val="28"/>
              </w:rPr>
            </w:pPr>
            <w:r w:rsidRPr="00B036D9">
              <w:rPr>
                <w:sz w:val="28"/>
                <w:szCs w:val="28"/>
              </w:rPr>
              <w:t xml:space="preserve">It was hoped that all these measures would improve access to GP appointments for those that really need them and the Practice would certainly hope that, in the future, these plans could reduce if not eradicate the advice to “phone at 08.15 on the day” for an appointment.  </w:t>
            </w:r>
          </w:p>
          <w:p w14:paraId="3ADF38BE" w14:textId="77777777" w:rsidR="00B036D9" w:rsidRPr="00B036D9" w:rsidRDefault="00B036D9" w:rsidP="00B036D9">
            <w:pPr>
              <w:rPr>
                <w:sz w:val="28"/>
                <w:szCs w:val="28"/>
              </w:rPr>
            </w:pPr>
          </w:p>
          <w:p w14:paraId="20909895" w14:textId="77777777" w:rsidR="00B036D9" w:rsidRDefault="00B036D9" w:rsidP="00B036D9">
            <w:pPr>
              <w:rPr>
                <w:b/>
                <w:sz w:val="28"/>
                <w:szCs w:val="28"/>
              </w:rPr>
            </w:pPr>
            <w:r w:rsidRPr="00B036D9">
              <w:rPr>
                <w:b/>
                <w:sz w:val="28"/>
                <w:szCs w:val="28"/>
              </w:rPr>
              <w:t>Q.</w:t>
            </w:r>
            <w:r w:rsidRPr="00B036D9">
              <w:rPr>
                <w:b/>
                <w:sz w:val="28"/>
                <w:szCs w:val="28"/>
              </w:rPr>
              <w:tab/>
              <w:t>Do any of the GPs have special areas of interest?</w:t>
            </w:r>
          </w:p>
          <w:p w14:paraId="39D85DEA" w14:textId="77777777" w:rsidR="00B036D9" w:rsidRPr="00B036D9" w:rsidRDefault="00B036D9" w:rsidP="00B036D9">
            <w:pPr>
              <w:rPr>
                <w:b/>
                <w:sz w:val="28"/>
                <w:szCs w:val="28"/>
              </w:rPr>
            </w:pPr>
          </w:p>
          <w:p w14:paraId="663A5183" w14:textId="77777777" w:rsidR="00B036D9" w:rsidRPr="00B036D9" w:rsidRDefault="00B036D9" w:rsidP="00B036D9">
            <w:pPr>
              <w:ind w:left="720" w:hanging="720"/>
              <w:rPr>
                <w:sz w:val="28"/>
                <w:szCs w:val="28"/>
              </w:rPr>
            </w:pPr>
            <w:r w:rsidRPr="00B036D9">
              <w:rPr>
                <w:sz w:val="28"/>
                <w:szCs w:val="28"/>
              </w:rPr>
              <w:t>A.</w:t>
            </w:r>
            <w:r w:rsidRPr="00B036D9">
              <w:rPr>
                <w:sz w:val="28"/>
                <w:szCs w:val="28"/>
              </w:rPr>
              <w:tab/>
              <w:t xml:space="preserve">Yes.  Dr Loach has an interest in dermatology, diabetes and heart disease.  Dr Rittmeyer has special interests in learning disabilities and dermatology.  Dr Rana is the Practice lead for diabetes.  Dr Legg is the Practice lead for dementia.  Dr O’Neill has special interests in occupational health matters and mental health.  Dr </w:t>
            </w:r>
            <w:proofErr w:type="spellStart"/>
            <w:r w:rsidRPr="00B036D9">
              <w:rPr>
                <w:sz w:val="28"/>
                <w:szCs w:val="28"/>
              </w:rPr>
              <w:t>Hauge</w:t>
            </w:r>
            <w:proofErr w:type="spellEnd"/>
            <w:r w:rsidRPr="00B036D9">
              <w:rPr>
                <w:sz w:val="28"/>
                <w:szCs w:val="28"/>
              </w:rPr>
              <w:t xml:space="preserve"> has a special interest </w:t>
            </w:r>
            <w:proofErr w:type="gramStart"/>
            <w:r w:rsidRPr="00B036D9">
              <w:rPr>
                <w:sz w:val="28"/>
                <w:szCs w:val="28"/>
              </w:rPr>
              <w:t>in ?????</w:t>
            </w:r>
            <w:proofErr w:type="gramEnd"/>
          </w:p>
          <w:p w14:paraId="6655F012" w14:textId="77777777" w:rsidR="00B036D9" w:rsidRPr="00B036D9" w:rsidRDefault="00B036D9" w:rsidP="00B036D9">
            <w:pPr>
              <w:rPr>
                <w:sz w:val="28"/>
                <w:szCs w:val="28"/>
              </w:rPr>
            </w:pPr>
          </w:p>
          <w:p w14:paraId="09E7C872" w14:textId="77777777" w:rsidR="00B036D9" w:rsidRDefault="00B036D9" w:rsidP="00B036D9">
            <w:pPr>
              <w:rPr>
                <w:b/>
                <w:sz w:val="28"/>
                <w:szCs w:val="28"/>
              </w:rPr>
            </w:pPr>
            <w:r w:rsidRPr="00B036D9">
              <w:rPr>
                <w:b/>
                <w:sz w:val="28"/>
                <w:szCs w:val="28"/>
              </w:rPr>
              <w:t>Q.</w:t>
            </w:r>
            <w:r w:rsidRPr="00B036D9">
              <w:rPr>
                <w:b/>
                <w:sz w:val="28"/>
                <w:szCs w:val="28"/>
              </w:rPr>
              <w:tab/>
              <w:t>Is the 111 service still based on the Island?</w:t>
            </w:r>
          </w:p>
          <w:p w14:paraId="3C97B0B3" w14:textId="77777777" w:rsidR="00B036D9" w:rsidRPr="00B036D9" w:rsidRDefault="00B036D9" w:rsidP="00B036D9">
            <w:pPr>
              <w:rPr>
                <w:b/>
                <w:sz w:val="28"/>
                <w:szCs w:val="28"/>
              </w:rPr>
            </w:pPr>
          </w:p>
          <w:p w14:paraId="1C017217" w14:textId="77777777" w:rsidR="00B036D9" w:rsidRPr="00B036D9" w:rsidRDefault="00B036D9" w:rsidP="00B036D9">
            <w:pPr>
              <w:ind w:left="720" w:hanging="720"/>
              <w:rPr>
                <w:sz w:val="28"/>
                <w:szCs w:val="28"/>
              </w:rPr>
            </w:pPr>
            <w:r w:rsidRPr="00B036D9">
              <w:rPr>
                <w:sz w:val="28"/>
                <w:szCs w:val="28"/>
              </w:rPr>
              <w:t>A.</w:t>
            </w:r>
            <w:r w:rsidRPr="00B036D9">
              <w:rPr>
                <w:sz w:val="28"/>
                <w:szCs w:val="28"/>
              </w:rPr>
              <w:tab/>
              <w:t xml:space="preserve">Yes.  However, if you phone from a landline you will be put through to the Island Hub.  If you phone from a mobile you will be connected with the Hub with the smallest waiting time.  </w:t>
            </w:r>
          </w:p>
          <w:p w14:paraId="1CB1BCA6" w14:textId="2C8A2555" w:rsidR="00D12D09" w:rsidRPr="00D12D09" w:rsidRDefault="00D12D09" w:rsidP="00B036D9">
            <w:pPr>
              <w:rPr>
                <w:b/>
                <w:sz w:val="28"/>
                <w:szCs w:val="28"/>
              </w:rPr>
            </w:pPr>
          </w:p>
        </w:tc>
        <w:tc>
          <w:tcPr>
            <w:tcW w:w="705" w:type="dxa"/>
          </w:tcPr>
          <w:p w14:paraId="699EFB0D" w14:textId="2C7C729A" w:rsidR="00E44DB9" w:rsidRDefault="00AD4EC2">
            <w:pPr>
              <w:rPr>
                <w:sz w:val="28"/>
                <w:szCs w:val="28"/>
              </w:rPr>
            </w:pPr>
            <w:r>
              <w:rPr>
                <w:sz w:val="28"/>
                <w:szCs w:val="28"/>
              </w:rPr>
              <w:lastRenderedPageBreak/>
              <w:t>L</w:t>
            </w:r>
            <w:r w:rsidR="00DF4FEB">
              <w:rPr>
                <w:sz w:val="28"/>
                <w:szCs w:val="28"/>
              </w:rPr>
              <w:t>S</w:t>
            </w:r>
          </w:p>
        </w:tc>
      </w:tr>
      <w:tr w:rsidR="00171E48" w:rsidRPr="005E3F7D" w14:paraId="67BC3929" w14:textId="77777777" w:rsidTr="009B056F">
        <w:tc>
          <w:tcPr>
            <w:tcW w:w="0" w:type="auto"/>
          </w:tcPr>
          <w:p w14:paraId="391F791B" w14:textId="777792F3" w:rsidR="00171E48" w:rsidRDefault="00B036D9">
            <w:pPr>
              <w:rPr>
                <w:sz w:val="28"/>
                <w:szCs w:val="28"/>
              </w:rPr>
            </w:pPr>
            <w:r>
              <w:rPr>
                <w:sz w:val="28"/>
                <w:szCs w:val="28"/>
              </w:rPr>
              <w:lastRenderedPageBreak/>
              <w:t>10.</w:t>
            </w:r>
          </w:p>
        </w:tc>
        <w:tc>
          <w:tcPr>
            <w:tcW w:w="9072" w:type="dxa"/>
          </w:tcPr>
          <w:p w14:paraId="5FC938C2" w14:textId="77777777" w:rsidR="00B036D9" w:rsidRPr="00B036D9" w:rsidRDefault="00B036D9" w:rsidP="00B036D9">
            <w:pPr>
              <w:rPr>
                <w:sz w:val="28"/>
                <w:szCs w:val="28"/>
              </w:rPr>
            </w:pPr>
            <w:r w:rsidRPr="00B036D9">
              <w:rPr>
                <w:b/>
                <w:sz w:val="28"/>
                <w:szCs w:val="28"/>
              </w:rPr>
              <w:t>Any Other Business</w:t>
            </w:r>
          </w:p>
          <w:p w14:paraId="4593533A" w14:textId="77777777" w:rsidR="00B036D9" w:rsidRPr="00B036D9" w:rsidRDefault="00B036D9" w:rsidP="00B036D9">
            <w:pPr>
              <w:rPr>
                <w:sz w:val="28"/>
                <w:szCs w:val="28"/>
              </w:rPr>
            </w:pPr>
          </w:p>
          <w:p w14:paraId="3FECAF5D" w14:textId="4AC6F057" w:rsidR="00B036D9" w:rsidRPr="00B036D9" w:rsidRDefault="00B036D9" w:rsidP="00B036D9">
            <w:pPr>
              <w:rPr>
                <w:sz w:val="28"/>
                <w:szCs w:val="28"/>
              </w:rPr>
            </w:pPr>
            <w:r w:rsidRPr="00B036D9">
              <w:rPr>
                <w:sz w:val="28"/>
                <w:szCs w:val="28"/>
              </w:rPr>
              <w:t xml:space="preserve">Coronavirus/COVID 19.  It was agreed that this had been covered earlier in the meeting. </w:t>
            </w:r>
          </w:p>
          <w:p w14:paraId="76104DB6" w14:textId="77777777" w:rsidR="00B036D9" w:rsidRPr="00B036D9" w:rsidRDefault="00B036D9" w:rsidP="00B036D9">
            <w:pPr>
              <w:rPr>
                <w:sz w:val="28"/>
                <w:szCs w:val="28"/>
              </w:rPr>
            </w:pPr>
          </w:p>
          <w:p w14:paraId="6A823188" w14:textId="77777777" w:rsidR="00B036D9" w:rsidRDefault="00B036D9" w:rsidP="00B036D9">
            <w:pPr>
              <w:rPr>
                <w:b/>
                <w:sz w:val="28"/>
                <w:szCs w:val="28"/>
              </w:rPr>
            </w:pPr>
            <w:r w:rsidRPr="00B036D9">
              <w:rPr>
                <w:b/>
                <w:sz w:val="28"/>
                <w:szCs w:val="28"/>
              </w:rPr>
              <w:t>Q.</w:t>
            </w:r>
            <w:r w:rsidRPr="00B036D9">
              <w:rPr>
                <w:b/>
                <w:sz w:val="28"/>
                <w:szCs w:val="28"/>
              </w:rPr>
              <w:tab/>
              <w:t>What can dentists prescribe?</w:t>
            </w:r>
          </w:p>
          <w:p w14:paraId="41BE62EE" w14:textId="77777777" w:rsidR="00B036D9" w:rsidRPr="00B036D9" w:rsidRDefault="00B036D9" w:rsidP="00B036D9">
            <w:pPr>
              <w:rPr>
                <w:b/>
                <w:sz w:val="28"/>
                <w:szCs w:val="28"/>
              </w:rPr>
            </w:pPr>
          </w:p>
          <w:p w14:paraId="1FB31656" w14:textId="77777777" w:rsidR="00B036D9" w:rsidRDefault="00B036D9" w:rsidP="00B036D9">
            <w:pPr>
              <w:ind w:left="720" w:hanging="720"/>
              <w:rPr>
                <w:sz w:val="28"/>
                <w:szCs w:val="28"/>
              </w:rPr>
            </w:pPr>
            <w:r w:rsidRPr="00B036D9">
              <w:rPr>
                <w:sz w:val="28"/>
                <w:szCs w:val="28"/>
              </w:rPr>
              <w:t>A.</w:t>
            </w:r>
            <w:r w:rsidRPr="00B036D9">
              <w:rPr>
                <w:sz w:val="28"/>
                <w:szCs w:val="28"/>
              </w:rPr>
              <w:tab/>
              <w:t xml:space="preserve">Dr Loach was aware that dentists can prescribe quite strong pain relief and some antibiotics.  The meeting was able to add that some </w:t>
            </w:r>
            <w:proofErr w:type="gramStart"/>
            <w:r w:rsidRPr="00B036D9">
              <w:rPr>
                <w:sz w:val="28"/>
                <w:szCs w:val="28"/>
              </w:rPr>
              <w:t>toothpastes</w:t>
            </w:r>
            <w:proofErr w:type="gramEnd"/>
            <w:r w:rsidRPr="00B036D9">
              <w:rPr>
                <w:sz w:val="28"/>
                <w:szCs w:val="28"/>
              </w:rPr>
              <w:t xml:space="preserve"> could be prescribed for special requirements. </w:t>
            </w:r>
          </w:p>
          <w:p w14:paraId="3FE628CA" w14:textId="77777777" w:rsidR="00B036D9" w:rsidRPr="00B036D9" w:rsidRDefault="00B036D9" w:rsidP="00B036D9">
            <w:pPr>
              <w:ind w:left="720" w:hanging="720"/>
              <w:rPr>
                <w:sz w:val="28"/>
                <w:szCs w:val="28"/>
              </w:rPr>
            </w:pPr>
          </w:p>
          <w:p w14:paraId="346C923F" w14:textId="77777777" w:rsidR="00B036D9" w:rsidRPr="00B036D9" w:rsidRDefault="00B036D9" w:rsidP="00B036D9">
            <w:pPr>
              <w:ind w:left="720" w:hanging="720"/>
              <w:rPr>
                <w:sz w:val="28"/>
                <w:szCs w:val="28"/>
              </w:rPr>
            </w:pPr>
          </w:p>
          <w:p w14:paraId="44334CC9" w14:textId="77777777" w:rsidR="00B036D9" w:rsidRDefault="00B036D9" w:rsidP="00B036D9">
            <w:pPr>
              <w:ind w:left="720" w:hanging="720"/>
              <w:rPr>
                <w:b/>
                <w:sz w:val="28"/>
                <w:szCs w:val="28"/>
              </w:rPr>
            </w:pPr>
            <w:r w:rsidRPr="00B036D9">
              <w:rPr>
                <w:b/>
                <w:sz w:val="28"/>
                <w:szCs w:val="28"/>
              </w:rPr>
              <w:t>Q.</w:t>
            </w:r>
            <w:r w:rsidRPr="00B036D9">
              <w:rPr>
                <w:b/>
                <w:sz w:val="28"/>
                <w:szCs w:val="28"/>
              </w:rPr>
              <w:tab/>
              <w:t>Should patients be charged for medications given under the Pharmacy First scheme?</w:t>
            </w:r>
          </w:p>
          <w:p w14:paraId="7BB7AF89" w14:textId="77777777" w:rsidR="00B036D9" w:rsidRPr="00B036D9" w:rsidRDefault="00B036D9" w:rsidP="00B036D9">
            <w:pPr>
              <w:ind w:left="720" w:hanging="720"/>
              <w:rPr>
                <w:b/>
                <w:sz w:val="28"/>
                <w:szCs w:val="28"/>
              </w:rPr>
            </w:pPr>
          </w:p>
          <w:p w14:paraId="7F1582F2" w14:textId="77777777" w:rsidR="00B036D9" w:rsidRPr="00B036D9" w:rsidRDefault="00B036D9" w:rsidP="00B036D9">
            <w:pPr>
              <w:ind w:left="720" w:hanging="720"/>
              <w:rPr>
                <w:b/>
                <w:sz w:val="28"/>
                <w:szCs w:val="28"/>
              </w:rPr>
            </w:pPr>
            <w:r w:rsidRPr="00B036D9">
              <w:rPr>
                <w:sz w:val="28"/>
                <w:szCs w:val="28"/>
              </w:rPr>
              <w:t>A.</w:t>
            </w:r>
            <w:r w:rsidRPr="00B036D9">
              <w:rPr>
                <w:sz w:val="28"/>
                <w:szCs w:val="28"/>
              </w:rPr>
              <w:tab/>
              <w:t xml:space="preserve">Dr Loach felt that the rules around this had changed and that pharmacies could now charge for some medications given under the scheme even if the patient was entitled to free prescriptions.  The meeting wondered if this depended on whether the medication was an acute item given for a new onset condition or whether it was part of a pattern of ongoing or </w:t>
            </w:r>
            <w:r w:rsidRPr="00B036D9">
              <w:rPr>
                <w:sz w:val="28"/>
                <w:szCs w:val="28"/>
              </w:rPr>
              <w:lastRenderedPageBreak/>
              <w:t xml:space="preserve">repeat medication.  It was agreed that Practice Staff needed to be up to date with the latest rules for this.  </w:t>
            </w:r>
            <w:r w:rsidRPr="00B036D9">
              <w:rPr>
                <w:b/>
                <w:sz w:val="28"/>
                <w:szCs w:val="28"/>
              </w:rPr>
              <w:t xml:space="preserve">Patrick to be asked to look into this, notify staff and update PPG at next meeting.  </w:t>
            </w:r>
          </w:p>
          <w:p w14:paraId="774D8C80" w14:textId="77777777" w:rsidR="00B036D9" w:rsidRPr="00B036D9" w:rsidRDefault="00B036D9" w:rsidP="00B036D9">
            <w:pPr>
              <w:ind w:left="720" w:hanging="720"/>
              <w:rPr>
                <w:b/>
                <w:sz w:val="28"/>
                <w:szCs w:val="28"/>
              </w:rPr>
            </w:pPr>
          </w:p>
          <w:p w14:paraId="7513FDD0" w14:textId="77777777" w:rsidR="00B036D9" w:rsidRDefault="00B036D9" w:rsidP="00B036D9">
            <w:pPr>
              <w:ind w:left="720" w:hanging="720"/>
              <w:rPr>
                <w:b/>
                <w:sz w:val="28"/>
                <w:szCs w:val="28"/>
              </w:rPr>
            </w:pPr>
            <w:r w:rsidRPr="00B036D9">
              <w:rPr>
                <w:b/>
                <w:sz w:val="28"/>
                <w:szCs w:val="28"/>
              </w:rPr>
              <w:t>Q.</w:t>
            </w:r>
            <w:r w:rsidRPr="00B036D9">
              <w:rPr>
                <w:b/>
                <w:sz w:val="28"/>
                <w:szCs w:val="28"/>
              </w:rPr>
              <w:tab/>
              <w:t>Had there been any outcome/further update regarding installation of a mirror to help with turning left out of Practice car park?</w:t>
            </w:r>
          </w:p>
          <w:p w14:paraId="50D61906" w14:textId="77777777" w:rsidR="00B036D9" w:rsidRPr="00B036D9" w:rsidRDefault="00B036D9" w:rsidP="00B036D9">
            <w:pPr>
              <w:ind w:left="720" w:hanging="720"/>
              <w:rPr>
                <w:b/>
                <w:sz w:val="28"/>
                <w:szCs w:val="28"/>
              </w:rPr>
            </w:pPr>
          </w:p>
          <w:p w14:paraId="1AFD0362" w14:textId="77777777" w:rsidR="00B036D9" w:rsidRPr="00B036D9" w:rsidRDefault="00B036D9" w:rsidP="00B036D9">
            <w:pPr>
              <w:ind w:left="720" w:hanging="720"/>
              <w:rPr>
                <w:sz w:val="28"/>
                <w:szCs w:val="28"/>
              </w:rPr>
            </w:pPr>
            <w:r w:rsidRPr="00B036D9">
              <w:rPr>
                <w:sz w:val="28"/>
                <w:szCs w:val="28"/>
              </w:rPr>
              <w:t>A.</w:t>
            </w:r>
            <w:r w:rsidRPr="00B036D9">
              <w:rPr>
                <w:sz w:val="28"/>
                <w:szCs w:val="28"/>
              </w:rPr>
              <w:tab/>
              <w:t xml:space="preserve">The meeting thought there may have been an insurance issue but was not clear on the final outcome.  </w:t>
            </w:r>
            <w:r w:rsidRPr="00B036D9">
              <w:rPr>
                <w:b/>
                <w:sz w:val="28"/>
                <w:szCs w:val="28"/>
              </w:rPr>
              <w:t>Patrick would be asked to clarify this at the next meeting</w:t>
            </w:r>
            <w:r w:rsidRPr="00B036D9">
              <w:rPr>
                <w:sz w:val="28"/>
                <w:szCs w:val="28"/>
              </w:rPr>
              <w:t>.</w:t>
            </w:r>
          </w:p>
          <w:p w14:paraId="36929B00" w14:textId="7D963D10" w:rsidR="00D12D09" w:rsidRDefault="00D12D09" w:rsidP="00D12D09">
            <w:pPr>
              <w:rPr>
                <w:sz w:val="28"/>
                <w:szCs w:val="28"/>
              </w:rPr>
            </w:pPr>
          </w:p>
        </w:tc>
        <w:tc>
          <w:tcPr>
            <w:tcW w:w="705" w:type="dxa"/>
          </w:tcPr>
          <w:p w14:paraId="315120D3" w14:textId="7A0CAFB3" w:rsidR="00171E48" w:rsidRDefault="00171E48">
            <w:pPr>
              <w:rPr>
                <w:sz w:val="28"/>
                <w:szCs w:val="28"/>
              </w:rPr>
            </w:pPr>
          </w:p>
          <w:p w14:paraId="1064FF9E" w14:textId="77777777" w:rsidR="00E47A0E" w:rsidRDefault="00E47A0E">
            <w:pPr>
              <w:rPr>
                <w:sz w:val="28"/>
                <w:szCs w:val="28"/>
              </w:rPr>
            </w:pPr>
          </w:p>
          <w:p w14:paraId="0DAF1663" w14:textId="77777777" w:rsidR="00E47A0E" w:rsidRDefault="00E47A0E">
            <w:pPr>
              <w:rPr>
                <w:sz w:val="28"/>
                <w:szCs w:val="28"/>
              </w:rPr>
            </w:pPr>
          </w:p>
          <w:p w14:paraId="10FA7A1B" w14:textId="77777777" w:rsidR="00E47A0E" w:rsidRDefault="00E47A0E">
            <w:pPr>
              <w:rPr>
                <w:sz w:val="28"/>
                <w:szCs w:val="28"/>
              </w:rPr>
            </w:pPr>
          </w:p>
          <w:p w14:paraId="742B22BD" w14:textId="77777777" w:rsidR="00E47A0E" w:rsidRDefault="00E47A0E">
            <w:pPr>
              <w:rPr>
                <w:sz w:val="28"/>
                <w:szCs w:val="28"/>
              </w:rPr>
            </w:pPr>
          </w:p>
          <w:p w14:paraId="35E0B10F" w14:textId="77777777" w:rsidR="00E47A0E" w:rsidRDefault="00E47A0E">
            <w:pPr>
              <w:rPr>
                <w:sz w:val="28"/>
                <w:szCs w:val="28"/>
              </w:rPr>
            </w:pPr>
          </w:p>
          <w:p w14:paraId="07F564CB" w14:textId="77777777" w:rsidR="00E47A0E" w:rsidRDefault="00E47A0E">
            <w:pPr>
              <w:rPr>
                <w:sz w:val="28"/>
                <w:szCs w:val="28"/>
              </w:rPr>
            </w:pPr>
          </w:p>
          <w:p w14:paraId="076B4D3F" w14:textId="77777777" w:rsidR="00E47A0E" w:rsidRDefault="00E47A0E">
            <w:pPr>
              <w:rPr>
                <w:sz w:val="28"/>
                <w:szCs w:val="28"/>
              </w:rPr>
            </w:pPr>
          </w:p>
          <w:p w14:paraId="3A7F0CA7" w14:textId="77777777" w:rsidR="00551B50" w:rsidRDefault="00551B50">
            <w:pPr>
              <w:rPr>
                <w:sz w:val="28"/>
                <w:szCs w:val="28"/>
              </w:rPr>
            </w:pPr>
          </w:p>
          <w:p w14:paraId="3715474C" w14:textId="77777777" w:rsidR="00551B50" w:rsidRDefault="00551B50">
            <w:pPr>
              <w:rPr>
                <w:sz w:val="28"/>
                <w:szCs w:val="28"/>
              </w:rPr>
            </w:pPr>
          </w:p>
          <w:p w14:paraId="465D0647" w14:textId="77777777" w:rsidR="00551B50" w:rsidRDefault="00551B50">
            <w:pPr>
              <w:rPr>
                <w:sz w:val="28"/>
                <w:szCs w:val="28"/>
              </w:rPr>
            </w:pPr>
          </w:p>
          <w:p w14:paraId="79C69932" w14:textId="77777777" w:rsidR="00551B50" w:rsidRDefault="00551B50">
            <w:pPr>
              <w:rPr>
                <w:sz w:val="28"/>
                <w:szCs w:val="28"/>
              </w:rPr>
            </w:pPr>
          </w:p>
          <w:p w14:paraId="52F01756" w14:textId="77777777" w:rsidR="00551B50" w:rsidRDefault="00551B50">
            <w:pPr>
              <w:rPr>
                <w:sz w:val="28"/>
                <w:szCs w:val="28"/>
              </w:rPr>
            </w:pPr>
          </w:p>
          <w:p w14:paraId="5FBC27F7" w14:textId="77777777" w:rsidR="00551B50" w:rsidRDefault="00551B50">
            <w:pPr>
              <w:rPr>
                <w:sz w:val="28"/>
                <w:szCs w:val="28"/>
              </w:rPr>
            </w:pPr>
          </w:p>
          <w:p w14:paraId="505613E2" w14:textId="77777777" w:rsidR="00551B50" w:rsidRDefault="00551B50">
            <w:pPr>
              <w:rPr>
                <w:sz w:val="28"/>
                <w:szCs w:val="28"/>
              </w:rPr>
            </w:pPr>
          </w:p>
          <w:p w14:paraId="1145A730" w14:textId="77777777" w:rsidR="00551B50" w:rsidRDefault="00551B50">
            <w:pPr>
              <w:rPr>
                <w:sz w:val="28"/>
                <w:szCs w:val="28"/>
              </w:rPr>
            </w:pPr>
          </w:p>
          <w:p w14:paraId="382B86FF" w14:textId="2F2F8F15" w:rsidR="00551B50" w:rsidRDefault="00551B50">
            <w:pPr>
              <w:rPr>
                <w:sz w:val="28"/>
                <w:szCs w:val="28"/>
              </w:rPr>
            </w:pPr>
          </w:p>
          <w:p w14:paraId="78E6C511" w14:textId="77777777" w:rsidR="00551B50" w:rsidRDefault="00551B50">
            <w:pPr>
              <w:rPr>
                <w:sz w:val="28"/>
                <w:szCs w:val="28"/>
              </w:rPr>
            </w:pPr>
          </w:p>
          <w:p w14:paraId="4823149C" w14:textId="77777777" w:rsidR="00551B50" w:rsidRDefault="00551B50">
            <w:pPr>
              <w:rPr>
                <w:sz w:val="28"/>
                <w:szCs w:val="28"/>
              </w:rPr>
            </w:pPr>
          </w:p>
          <w:p w14:paraId="04DA930C" w14:textId="3E4DB974" w:rsidR="00551B50" w:rsidRDefault="00551B50">
            <w:pPr>
              <w:rPr>
                <w:sz w:val="28"/>
                <w:szCs w:val="28"/>
              </w:rPr>
            </w:pPr>
          </w:p>
          <w:p w14:paraId="6C287924" w14:textId="6E332672" w:rsidR="00551B50" w:rsidRDefault="00551B50">
            <w:pPr>
              <w:rPr>
                <w:sz w:val="28"/>
                <w:szCs w:val="28"/>
              </w:rPr>
            </w:pPr>
          </w:p>
        </w:tc>
      </w:tr>
      <w:tr w:rsidR="00171E48" w:rsidRPr="005E3F7D" w14:paraId="6409BC62" w14:textId="77777777" w:rsidTr="009B056F">
        <w:tc>
          <w:tcPr>
            <w:tcW w:w="0" w:type="auto"/>
          </w:tcPr>
          <w:p w14:paraId="3AE9C711" w14:textId="6D7E7494" w:rsidR="00171E48" w:rsidRDefault="00171E48">
            <w:pPr>
              <w:rPr>
                <w:sz w:val="28"/>
                <w:szCs w:val="28"/>
              </w:rPr>
            </w:pPr>
          </w:p>
        </w:tc>
        <w:tc>
          <w:tcPr>
            <w:tcW w:w="9072" w:type="dxa"/>
          </w:tcPr>
          <w:p w14:paraId="3915F54F" w14:textId="77777777" w:rsidR="00B036D9" w:rsidRPr="009B056F" w:rsidRDefault="00B036D9" w:rsidP="00B036D9">
            <w:pPr>
              <w:rPr>
                <w:b/>
                <w:sz w:val="28"/>
                <w:szCs w:val="28"/>
              </w:rPr>
            </w:pPr>
            <w:r w:rsidRPr="009B056F">
              <w:rPr>
                <w:b/>
                <w:sz w:val="28"/>
                <w:szCs w:val="28"/>
              </w:rPr>
              <w:t>ACTION POINTS FROM MEETING</w:t>
            </w:r>
          </w:p>
          <w:p w14:paraId="1A70AFBE" w14:textId="77777777" w:rsidR="00B036D9" w:rsidRPr="009B056F" w:rsidRDefault="00B036D9" w:rsidP="009B056F">
            <w:pPr>
              <w:tabs>
                <w:tab w:val="left" w:pos="8543"/>
              </w:tabs>
              <w:rPr>
                <w:b/>
                <w:sz w:val="28"/>
                <w:szCs w:val="28"/>
              </w:rPr>
            </w:pPr>
          </w:p>
          <w:tbl>
            <w:tblPr>
              <w:tblStyle w:val="TableGrid"/>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7"/>
              <w:gridCol w:w="567"/>
            </w:tblGrid>
            <w:tr w:rsidR="00B036D9" w:rsidRPr="009B056F" w14:paraId="62AAFE81" w14:textId="77777777" w:rsidTr="009B056F">
              <w:tc>
                <w:tcPr>
                  <w:tcW w:w="8677" w:type="dxa"/>
                </w:tcPr>
                <w:p w14:paraId="3C202CBE" w14:textId="77777777" w:rsidR="00B036D9" w:rsidRDefault="00B036D9" w:rsidP="009B056F">
                  <w:pPr>
                    <w:tabs>
                      <w:tab w:val="left" w:pos="8144"/>
                    </w:tabs>
                    <w:ind w:right="-250"/>
                    <w:rPr>
                      <w:sz w:val="28"/>
                      <w:szCs w:val="28"/>
                    </w:rPr>
                  </w:pPr>
                  <w:r w:rsidRPr="009B056F">
                    <w:rPr>
                      <w:sz w:val="28"/>
                      <w:szCs w:val="28"/>
                    </w:rPr>
                    <w:t xml:space="preserve">NHS England and the Isle of Wight Clinical Commissioning Group (CCG) are carrying out some estates planning and </w:t>
                  </w:r>
                  <w:r w:rsidRPr="009B056F">
                    <w:rPr>
                      <w:b/>
                      <w:sz w:val="28"/>
                      <w:szCs w:val="28"/>
                    </w:rPr>
                    <w:t>Patrick offered to provide an update at the next meeting</w:t>
                  </w:r>
                  <w:r w:rsidRPr="009B056F">
                    <w:rPr>
                      <w:sz w:val="28"/>
                      <w:szCs w:val="28"/>
                    </w:rPr>
                    <w:t>.</w:t>
                  </w:r>
                </w:p>
                <w:p w14:paraId="7012CFE8" w14:textId="77777777" w:rsidR="009B056F" w:rsidRPr="009B056F" w:rsidRDefault="009B056F" w:rsidP="009B056F">
                  <w:pPr>
                    <w:tabs>
                      <w:tab w:val="left" w:pos="8144"/>
                    </w:tabs>
                    <w:ind w:right="-250"/>
                    <w:rPr>
                      <w:sz w:val="28"/>
                      <w:szCs w:val="28"/>
                    </w:rPr>
                  </w:pPr>
                </w:p>
              </w:tc>
              <w:tc>
                <w:tcPr>
                  <w:tcW w:w="567" w:type="dxa"/>
                </w:tcPr>
                <w:p w14:paraId="1CBEE6DA" w14:textId="75073111" w:rsidR="00B036D9" w:rsidRPr="009B056F" w:rsidRDefault="00B036D9" w:rsidP="009B056F">
                  <w:pPr>
                    <w:tabs>
                      <w:tab w:val="left" w:pos="8543"/>
                    </w:tabs>
                    <w:rPr>
                      <w:b/>
                      <w:sz w:val="28"/>
                      <w:szCs w:val="28"/>
                    </w:rPr>
                  </w:pPr>
                </w:p>
              </w:tc>
            </w:tr>
            <w:tr w:rsidR="00B036D9" w:rsidRPr="009B056F" w14:paraId="7F20CB37" w14:textId="77777777" w:rsidTr="009B056F">
              <w:tc>
                <w:tcPr>
                  <w:tcW w:w="8677" w:type="dxa"/>
                </w:tcPr>
                <w:p w14:paraId="39614187" w14:textId="77777777" w:rsidR="00B036D9" w:rsidRDefault="00B036D9" w:rsidP="009B056F">
                  <w:pPr>
                    <w:tabs>
                      <w:tab w:val="left" w:pos="8543"/>
                    </w:tabs>
                    <w:rPr>
                      <w:b/>
                      <w:sz w:val="28"/>
                      <w:szCs w:val="28"/>
                    </w:rPr>
                  </w:pPr>
                  <w:r w:rsidRPr="009B056F">
                    <w:rPr>
                      <w:sz w:val="28"/>
                      <w:szCs w:val="28"/>
                    </w:rPr>
                    <w:t xml:space="preserve">Patrick proposed inviting some input to the PPG from the incoming Beech Grove patients.  He suggested contacting former members of the Beech Grove PPG who had been transferred to Tower House to ask whether they would like to participate.  He also planned to put up a notice in the meeting room inviting new members to the PPG from the incoming cohort of patients.  Patrick further suggested that existing members of the PPG may wish to meet with interested patients to talk about their experience and help them to reach a decision on joining.  </w:t>
                  </w:r>
                  <w:r w:rsidRPr="009B056F">
                    <w:rPr>
                      <w:b/>
                      <w:sz w:val="28"/>
                      <w:szCs w:val="28"/>
                    </w:rPr>
                    <w:t xml:space="preserve">This approach was agreed by all present.  </w:t>
                  </w:r>
                </w:p>
                <w:p w14:paraId="54F27560" w14:textId="77777777" w:rsidR="009B056F" w:rsidRPr="009B056F" w:rsidRDefault="009B056F" w:rsidP="009B056F">
                  <w:pPr>
                    <w:tabs>
                      <w:tab w:val="left" w:pos="8543"/>
                    </w:tabs>
                    <w:rPr>
                      <w:sz w:val="28"/>
                      <w:szCs w:val="28"/>
                    </w:rPr>
                  </w:pPr>
                </w:p>
              </w:tc>
              <w:tc>
                <w:tcPr>
                  <w:tcW w:w="567" w:type="dxa"/>
                </w:tcPr>
                <w:p w14:paraId="748DCDE5" w14:textId="1349A48B" w:rsidR="00B036D9" w:rsidRPr="009B056F" w:rsidRDefault="00B036D9" w:rsidP="009B056F">
                  <w:pPr>
                    <w:tabs>
                      <w:tab w:val="left" w:pos="8543"/>
                    </w:tabs>
                    <w:rPr>
                      <w:b/>
                      <w:sz w:val="28"/>
                      <w:szCs w:val="28"/>
                    </w:rPr>
                  </w:pPr>
                </w:p>
              </w:tc>
            </w:tr>
            <w:tr w:rsidR="00B036D9" w:rsidRPr="009B056F" w14:paraId="7E063D74" w14:textId="77777777" w:rsidTr="009B056F">
              <w:tc>
                <w:tcPr>
                  <w:tcW w:w="8677" w:type="dxa"/>
                </w:tcPr>
                <w:p w14:paraId="631B9CFA" w14:textId="77777777" w:rsidR="00B036D9" w:rsidRDefault="00B036D9" w:rsidP="009B056F">
                  <w:pPr>
                    <w:tabs>
                      <w:tab w:val="left" w:pos="8543"/>
                    </w:tabs>
                    <w:rPr>
                      <w:sz w:val="28"/>
                      <w:szCs w:val="28"/>
                    </w:rPr>
                  </w:pPr>
                  <w:r w:rsidRPr="009B056F">
                    <w:rPr>
                      <w:sz w:val="28"/>
                      <w:szCs w:val="28"/>
                    </w:rPr>
                    <w:t xml:space="preserve">Dr Loach felt that the rules around this had changed and that pharmacies could now charge for some medications given under the scheme even if the patient was entitled to free prescriptions.  The meeting wondered if this depended on whether the medication was an acute item given for a new onset condition or whether it was part of a pattern of ongoing or repeat medication.  It was agreed that Practice Staff needed to be up to date with the latest rules for this.  </w:t>
                  </w:r>
                  <w:r w:rsidRPr="009B056F">
                    <w:rPr>
                      <w:b/>
                      <w:sz w:val="28"/>
                      <w:szCs w:val="28"/>
                    </w:rPr>
                    <w:t>Patrick to be asked to look into this, notify staff and update PPG at next meeting.</w:t>
                  </w:r>
                  <w:r w:rsidRPr="009B056F">
                    <w:rPr>
                      <w:sz w:val="28"/>
                      <w:szCs w:val="28"/>
                    </w:rPr>
                    <w:t xml:space="preserve">  </w:t>
                  </w:r>
                </w:p>
                <w:p w14:paraId="2820F518" w14:textId="77777777" w:rsidR="009B056F" w:rsidRPr="009B056F" w:rsidRDefault="009B056F" w:rsidP="009B056F">
                  <w:pPr>
                    <w:tabs>
                      <w:tab w:val="left" w:pos="8543"/>
                    </w:tabs>
                    <w:rPr>
                      <w:sz w:val="28"/>
                      <w:szCs w:val="28"/>
                    </w:rPr>
                  </w:pPr>
                </w:p>
              </w:tc>
              <w:tc>
                <w:tcPr>
                  <w:tcW w:w="567" w:type="dxa"/>
                </w:tcPr>
                <w:p w14:paraId="136753CB" w14:textId="7EBB182B" w:rsidR="00B036D9" w:rsidRPr="009B056F" w:rsidRDefault="00B036D9" w:rsidP="009B056F">
                  <w:pPr>
                    <w:tabs>
                      <w:tab w:val="left" w:pos="8543"/>
                    </w:tabs>
                    <w:rPr>
                      <w:b/>
                      <w:sz w:val="28"/>
                      <w:szCs w:val="28"/>
                    </w:rPr>
                  </w:pPr>
                </w:p>
              </w:tc>
            </w:tr>
            <w:tr w:rsidR="00B036D9" w:rsidRPr="009B056F" w14:paraId="3E465ADC" w14:textId="77777777" w:rsidTr="009B056F">
              <w:tc>
                <w:tcPr>
                  <w:tcW w:w="8677" w:type="dxa"/>
                </w:tcPr>
                <w:p w14:paraId="0D2947FE" w14:textId="05CADC72" w:rsidR="00B036D9" w:rsidRDefault="00B036D9" w:rsidP="009B056F">
                  <w:pPr>
                    <w:rPr>
                      <w:b/>
                      <w:sz w:val="28"/>
                      <w:szCs w:val="28"/>
                    </w:rPr>
                  </w:pPr>
                  <w:r w:rsidRPr="009B056F">
                    <w:rPr>
                      <w:sz w:val="28"/>
                      <w:szCs w:val="28"/>
                    </w:rPr>
                    <w:t>Patri</w:t>
                  </w:r>
                  <w:r w:rsidR="009B056F">
                    <w:rPr>
                      <w:sz w:val="28"/>
                      <w:szCs w:val="28"/>
                    </w:rPr>
                    <w:t>ck informed the meeting that Julie</w:t>
                  </w:r>
                  <w:r w:rsidRPr="009B056F">
                    <w:rPr>
                      <w:sz w:val="28"/>
                      <w:szCs w:val="28"/>
                    </w:rPr>
                    <w:t xml:space="preserve"> </w:t>
                  </w:r>
                  <w:proofErr w:type="spellStart"/>
                  <w:r w:rsidRPr="009B056F">
                    <w:rPr>
                      <w:sz w:val="28"/>
                      <w:szCs w:val="28"/>
                    </w:rPr>
                    <w:t>Higney</w:t>
                  </w:r>
                  <w:proofErr w:type="spellEnd"/>
                  <w:r w:rsidRPr="009B056F">
                    <w:rPr>
                      <w:sz w:val="28"/>
                      <w:szCs w:val="28"/>
                    </w:rPr>
                    <w:t xml:space="preserve"> had made contact with him by email to say that she would be interested in chairing Tower House PPG but would not be in a position to travel to other meetings.  </w:t>
                  </w:r>
                  <w:r w:rsidRPr="009B056F">
                    <w:rPr>
                      <w:b/>
                      <w:sz w:val="28"/>
                      <w:szCs w:val="28"/>
                    </w:rPr>
                    <w:t>In Ju</w:t>
                  </w:r>
                  <w:r w:rsidR="009B056F">
                    <w:rPr>
                      <w:b/>
                      <w:sz w:val="28"/>
                      <w:szCs w:val="28"/>
                    </w:rPr>
                    <w:t>lie</w:t>
                  </w:r>
                  <w:r w:rsidRPr="009B056F">
                    <w:rPr>
                      <w:b/>
                      <w:sz w:val="28"/>
                      <w:szCs w:val="28"/>
                    </w:rPr>
                    <w:t>’s absence, this item was deferred to the next meeting.</w:t>
                  </w:r>
                </w:p>
                <w:p w14:paraId="50707982" w14:textId="726310C5" w:rsidR="009B056F" w:rsidRPr="009B056F" w:rsidRDefault="009B056F" w:rsidP="009B056F">
                  <w:pPr>
                    <w:rPr>
                      <w:sz w:val="28"/>
                      <w:szCs w:val="28"/>
                    </w:rPr>
                  </w:pPr>
                </w:p>
              </w:tc>
              <w:tc>
                <w:tcPr>
                  <w:tcW w:w="567" w:type="dxa"/>
                </w:tcPr>
                <w:p w14:paraId="05F25F80" w14:textId="4F4109FE" w:rsidR="00B036D9" w:rsidRPr="009B056F" w:rsidRDefault="00B036D9" w:rsidP="0021754E">
                  <w:pPr>
                    <w:rPr>
                      <w:b/>
                      <w:sz w:val="28"/>
                      <w:szCs w:val="28"/>
                    </w:rPr>
                  </w:pPr>
                </w:p>
              </w:tc>
            </w:tr>
            <w:tr w:rsidR="00B036D9" w:rsidRPr="009B056F" w14:paraId="57DBC1FC" w14:textId="77777777" w:rsidTr="009B056F">
              <w:tc>
                <w:tcPr>
                  <w:tcW w:w="8677" w:type="dxa"/>
                </w:tcPr>
                <w:p w14:paraId="2C188DF4" w14:textId="77777777" w:rsidR="00B036D9" w:rsidRDefault="00B036D9" w:rsidP="0021754E">
                  <w:pPr>
                    <w:rPr>
                      <w:sz w:val="28"/>
                      <w:szCs w:val="28"/>
                    </w:rPr>
                  </w:pPr>
                  <w:r w:rsidRPr="009B056F">
                    <w:rPr>
                      <w:sz w:val="28"/>
                      <w:szCs w:val="28"/>
                    </w:rPr>
                    <w:t>Had there been any outcome/further update regarding installation of a mirror to help with turning left out of Practice car park?</w:t>
                  </w:r>
                </w:p>
                <w:p w14:paraId="03BB9246" w14:textId="77777777" w:rsidR="009B056F" w:rsidRPr="009B056F" w:rsidRDefault="009B056F" w:rsidP="0021754E">
                  <w:pPr>
                    <w:rPr>
                      <w:sz w:val="28"/>
                      <w:szCs w:val="28"/>
                    </w:rPr>
                  </w:pPr>
                </w:p>
                <w:p w14:paraId="56CAB055" w14:textId="77777777" w:rsidR="00B036D9" w:rsidRDefault="00B036D9" w:rsidP="0021754E">
                  <w:pPr>
                    <w:rPr>
                      <w:b/>
                      <w:sz w:val="28"/>
                      <w:szCs w:val="28"/>
                    </w:rPr>
                  </w:pPr>
                  <w:r w:rsidRPr="009B056F">
                    <w:rPr>
                      <w:sz w:val="28"/>
                      <w:szCs w:val="28"/>
                    </w:rPr>
                    <w:lastRenderedPageBreak/>
                    <w:t xml:space="preserve">The meeting thought there may have been an insurance issue but was not clear on the final outcome.  </w:t>
                  </w:r>
                  <w:r w:rsidRPr="009B056F">
                    <w:rPr>
                      <w:b/>
                      <w:sz w:val="28"/>
                      <w:szCs w:val="28"/>
                    </w:rPr>
                    <w:t>Patrick would be asked to clarify this at the next meeting.</w:t>
                  </w:r>
                </w:p>
                <w:p w14:paraId="450A8FEC" w14:textId="77777777" w:rsidR="009B056F" w:rsidRPr="009B056F" w:rsidRDefault="009B056F" w:rsidP="0021754E">
                  <w:pPr>
                    <w:rPr>
                      <w:sz w:val="28"/>
                      <w:szCs w:val="28"/>
                    </w:rPr>
                  </w:pPr>
                </w:p>
              </w:tc>
              <w:tc>
                <w:tcPr>
                  <w:tcW w:w="567" w:type="dxa"/>
                </w:tcPr>
                <w:p w14:paraId="4140391C" w14:textId="0FE89BA9" w:rsidR="00B036D9" w:rsidRPr="009B056F" w:rsidRDefault="00B036D9" w:rsidP="0021754E">
                  <w:pPr>
                    <w:rPr>
                      <w:b/>
                      <w:sz w:val="28"/>
                      <w:szCs w:val="28"/>
                    </w:rPr>
                  </w:pPr>
                </w:p>
              </w:tc>
            </w:tr>
          </w:tbl>
          <w:p w14:paraId="093F2F47" w14:textId="6EE2EEC5" w:rsidR="00551B50" w:rsidRDefault="00551B50" w:rsidP="00B036D9">
            <w:pPr>
              <w:rPr>
                <w:sz w:val="28"/>
                <w:szCs w:val="28"/>
              </w:rPr>
            </w:pPr>
          </w:p>
        </w:tc>
        <w:tc>
          <w:tcPr>
            <w:tcW w:w="705" w:type="dxa"/>
          </w:tcPr>
          <w:p w14:paraId="5D874462" w14:textId="77777777" w:rsidR="00171E48" w:rsidRDefault="00171E48" w:rsidP="003728BA">
            <w:pPr>
              <w:rPr>
                <w:sz w:val="28"/>
                <w:szCs w:val="28"/>
              </w:rPr>
            </w:pPr>
          </w:p>
          <w:p w14:paraId="29575652" w14:textId="77777777" w:rsidR="009B056F" w:rsidRDefault="009B056F" w:rsidP="003728BA">
            <w:pPr>
              <w:rPr>
                <w:sz w:val="28"/>
                <w:szCs w:val="28"/>
              </w:rPr>
            </w:pPr>
          </w:p>
          <w:p w14:paraId="16973ECA" w14:textId="77777777" w:rsidR="009B056F" w:rsidRDefault="009B056F" w:rsidP="003728BA">
            <w:pPr>
              <w:rPr>
                <w:sz w:val="28"/>
                <w:szCs w:val="28"/>
              </w:rPr>
            </w:pPr>
            <w:r>
              <w:rPr>
                <w:sz w:val="28"/>
                <w:szCs w:val="28"/>
              </w:rPr>
              <w:t>PL</w:t>
            </w:r>
          </w:p>
          <w:p w14:paraId="03FCBA21" w14:textId="77777777" w:rsidR="009B056F" w:rsidRDefault="009B056F" w:rsidP="003728BA">
            <w:pPr>
              <w:rPr>
                <w:sz w:val="28"/>
                <w:szCs w:val="28"/>
              </w:rPr>
            </w:pPr>
          </w:p>
          <w:p w14:paraId="117D3D76" w14:textId="77777777" w:rsidR="009B056F" w:rsidRDefault="009B056F" w:rsidP="003728BA">
            <w:pPr>
              <w:rPr>
                <w:sz w:val="28"/>
                <w:szCs w:val="28"/>
              </w:rPr>
            </w:pPr>
          </w:p>
          <w:p w14:paraId="2DE20B90" w14:textId="77777777" w:rsidR="009B056F" w:rsidRDefault="009B056F" w:rsidP="003728BA">
            <w:pPr>
              <w:rPr>
                <w:sz w:val="28"/>
                <w:szCs w:val="28"/>
              </w:rPr>
            </w:pPr>
            <w:r>
              <w:rPr>
                <w:sz w:val="28"/>
                <w:szCs w:val="28"/>
              </w:rPr>
              <w:t>PL</w:t>
            </w:r>
          </w:p>
          <w:p w14:paraId="53E25925" w14:textId="77777777" w:rsidR="009B056F" w:rsidRDefault="009B056F" w:rsidP="003728BA">
            <w:pPr>
              <w:rPr>
                <w:sz w:val="28"/>
                <w:szCs w:val="28"/>
              </w:rPr>
            </w:pPr>
          </w:p>
          <w:p w14:paraId="2D82C55F" w14:textId="77777777" w:rsidR="009B056F" w:rsidRDefault="009B056F" w:rsidP="003728BA">
            <w:pPr>
              <w:rPr>
                <w:sz w:val="28"/>
                <w:szCs w:val="28"/>
              </w:rPr>
            </w:pPr>
          </w:p>
          <w:p w14:paraId="0CDA9AB1" w14:textId="77777777" w:rsidR="009B056F" w:rsidRDefault="009B056F" w:rsidP="003728BA">
            <w:pPr>
              <w:rPr>
                <w:sz w:val="28"/>
                <w:szCs w:val="28"/>
              </w:rPr>
            </w:pPr>
          </w:p>
          <w:p w14:paraId="396D2F39" w14:textId="77777777" w:rsidR="009B056F" w:rsidRDefault="009B056F" w:rsidP="003728BA">
            <w:pPr>
              <w:rPr>
                <w:sz w:val="28"/>
                <w:szCs w:val="28"/>
              </w:rPr>
            </w:pPr>
          </w:p>
          <w:p w14:paraId="2CB97D04" w14:textId="77777777" w:rsidR="009B056F" w:rsidRDefault="009B056F" w:rsidP="003728BA">
            <w:pPr>
              <w:rPr>
                <w:sz w:val="28"/>
                <w:szCs w:val="28"/>
              </w:rPr>
            </w:pPr>
          </w:p>
          <w:p w14:paraId="62FDDE17" w14:textId="77777777" w:rsidR="009B056F" w:rsidRDefault="009B056F" w:rsidP="003728BA">
            <w:pPr>
              <w:rPr>
                <w:sz w:val="28"/>
                <w:szCs w:val="28"/>
              </w:rPr>
            </w:pPr>
          </w:p>
          <w:p w14:paraId="403DF7D0" w14:textId="77777777" w:rsidR="009B056F" w:rsidRDefault="009B056F" w:rsidP="003728BA">
            <w:pPr>
              <w:rPr>
                <w:sz w:val="28"/>
                <w:szCs w:val="28"/>
              </w:rPr>
            </w:pPr>
          </w:p>
          <w:p w14:paraId="2458D023" w14:textId="77777777" w:rsidR="009B056F" w:rsidRDefault="009B056F" w:rsidP="003728BA">
            <w:pPr>
              <w:rPr>
                <w:sz w:val="28"/>
                <w:szCs w:val="28"/>
              </w:rPr>
            </w:pPr>
          </w:p>
          <w:p w14:paraId="7E35A5EE" w14:textId="77777777" w:rsidR="009B056F" w:rsidRDefault="009B056F" w:rsidP="003728BA">
            <w:pPr>
              <w:rPr>
                <w:sz w:val="28"/>
                <w:szCs w:val="28"/>
              </w:rPr>
            </w:pPr>
          </w:p>
          <w:p w14:paraId="6B2B85C8" w14:textId="77777777" w:rsidR="009B056F" w:rsidRDefault="009B056F" w:rsidP="003728BA">
            <w:pPr>
              <w:rPr>
                <w:sz w:val="28"/>
                <w:szCs w:val="28"/>
              </w:rPr>
            </w:pPr>
          </w:p>
          <w:p w14:paraId="5A865F39" w14:textId="77777777" w:rsidR="009B056F" w:rsidRDefault="009B056F" w:rsidP="003728BA">
            <w:pPr>
              <w:rPr>
                <w:sz w:val="28"/>
                <w:szCs w:val="28"/>
              </w:rPr>
            </w:pPr>
            <w:r>
              <w:rPr>
                <w:sz w:val="28"/>
                <w:szCs w:val="28"/>
              </w:rPr>
              <w:t>PL</w:t>
            </w:r>
          </w:p>
          <w:p w14:paraId="6FFFE48C" w14:textId="77777777" w:rsidR="009B056F" w:rsidRDefault="009B056F" w:rsidP="003728BA">
            <w:pPr>
              <w:rPr>
                <w:sz w:val="28"/>
                <w:szCs w:val="28"/>
              </w:rPr>
            </w:pPr>
          </w:p>
          <w:p w14:paraId="46EFBCB4" w14:textId="77777777" w:rsidR="009B056F" w:rsidRDefault="009B056F" w:rsidP="003728BA">
            <w:pPr>
              <w:rPr>
                <w:sz w:val="28"/>
                <w:szCs w:val="28"/>
              </w:rPr>
            </w:pPr>
          </w:p>
          <w:p w14:paraId="76272A51" w14:textId="77777777" w:rsidR="009B056F" w:rsidRDefault="009B056F" w:rsidP="003728BA">
            <w:pPr>
              <w:rPr>
                <w:sz w:val="28"/>
                <w:szCs w:val="28"/>
              </w:rPr>
            </w:pPr>
          </w:p>
          <w:p w14:paraId="578F58F7" w14:textId="77777777" w:rsidR="009B056F" w:rsidRDefault="009B056F" w:rsidP="003728BA">
            <w:pPr>
              <w:rPr>
                <w:sz w:val="28"/>
                <w:szCs w:val="28"/>
              </w:rPr>
            </w:pPr>
          </w:p>
          <w:p w14:paraId="3154D92B" w14:textId="77777777" w:rsidR="009B056F" w:rsidRDefault="009B056F" w:rsidP="003728BA">
            <w:pPr>
              <w:rPr>
                <w:sz w:val="28"/>
                <w:szCs w:val="28"/>
              </w:rPr>
            </w:pPr>
          </w:p>
          <w:p w14:paraId="1F1C0D81" w14:textId="77777777" w:rsidR="009B056F" w:rsidRDefault="009B056F" w:rsidP="003728BA">
            <w:pPr>
              <w:rPr>
                <w:sz w:val="28"/>
                <w:szCs w:val="28"/>
              </w:rPr>
            </w:pPr>
          </w:p>
          <w:p w14:paraId="123EE143" w14:textId="77777777" w:rsidR="009B056F" w:rsidRDefault="009B056F" w:rsidP="003728BA">
            <w:pPr>
              <w:rPr>
                <w:sz w:val="28"/>
                <w:szCs w:val="28"/>
              </w:rPr>
            </w:pPr>
          </w:p>
          <w:p w14:paraId="11548130" w14:textId="77777777" w:rsidR="009B056F" w:rsidRDefault="009B056F" w:rsidP="003728BA">
            <w:pPr>
              <w:rPr>
                <w:sz w:val="28"/>
                <w:szCs w:val="28"/>
              </w:rPr>
            </w:pPr>
          </w:p>
          <w:p w14:paraId="71ECCA9A" w14:textId="77777777" w:rsidR="009B056F" w:rsidRDefault="009B056F" w:rsidP="003728BA">
            <w:pPr>
              <w:rPr>
                <w:sz w:val="28"/>
                <w:szCs w:val="28"/>
              </w:rPr>
            </w:pPr>
          </w:p>
          <w:p w14:paraId="3FEE4431" w14:textId="77777777" w:rsidR="009B056F" w:rsidRDefault="009B056F" w:rsidP="003728BA">
            <w:pPr>
              <w:rPr>
                <w:sz w:val="28"/>
                <w:szCs w:val="28"/>
              </w:rPr>
            </w:pPr>
            <w:r>
              <w:rPr>
                <w:sz w:val="28"/>
                <w:szCs w:val="28"/>
              </w:rPr>
              <w:t>LS</w:t>
            </w:r>
          </w:p>
          <w:p w14:paraId="451A2C7E" w14:textId="77777777" w:rsidR="009B056F" w:rsidRDefault="009B056F" w:rsidP="003728BA">
            <w:pPr>
              <w:rPr>
                <w:sz w:val="28"/>
                <w:szCs w:val="28"/>
              </w:rPr>
            </w:pPr>
          </w:p>
          <w:p w14:paraId="1829C973" w14:textId="77777777" w:rsidR="009B056F" w:rsidRDefault="009B056F" w:rsidP="003728BA">
            <w:pPr>
              <w:rPr>
                <w:sz w:val="28"/>
                <w:szCs w:val="28"/>
              </w:rPr>
            </w:pPr>
          </w:p>
          <w:p w14:paraId="1621F4EE" w14:textId="77777777" w:rsidR="009B056F" w:rsidRDefault="009B056F" w:rsidP="003728BA">
            <w:pPr>
              <w:rPr>
                <w:sz w:val="28"/>
                <w:szCs w:val="28"/>
              </w:rPr>
            </w:pPr>
          </w:p>
          <w:p w14:paraId="2FBE121F" w14:textId="77777777" w:rsidR="009B056F" w:rsidRDefault="009B056F" w:rsidP="003728BA">
            <w:pPr>
              <w:rPr>
                <w:sz w:val="28"/>
                <w:szCs w:val="28"/>
              </w:rPr>
            </w:pPr>
          </w:p>
          <w:p w14:paraId="58057296" w14:textId="29CA09ED" w:rsidR="009B056F" w:rsidRDefault="009B056F" w:rsidP="003728BA">
            <w:pPr>
              <w:rPr>
                <w:sz w:val="28"/>
                <w:szCs w:val="28"/>
              </w:rPr>
            </w:pPr>
            <w:r>
              <w:rPr>
                <w:sz w:val="28"/>
                <w:szCs w:val="28"/>
              </w:rPr>
              <w:t>PL</w:t>
            </w:r>
          </w:p>
        </w:tc>
      </w:tr>
      <w:tr w:rsidR="009F5AB8" w:rsidRPr="005E3F7D" w14:paraId="05F3F79A" w14:textId="77777777" w:rsidTr="009B056F">
        <w:tc>
          <w:tcPr>
            <w:tcW w:w="0" w:type="auto"/>
          </w:tcPr>
          <w:p w14:paraId="2B3465BD" w14:textId="32BAD8C1" w:rsidR="009F5AB8" w:rsidRDefault="009F5AB8">
            <w:pPr>
              <w:rPr>
                <w:sz w:val="28"/>
                <w:szCs w:val="28"/>
              </w:rPr>
            </w:pPr>
            <w:r>
              <w:rPr>
                <w:sz w:val="28"/>
                <w:szCs w:val="28"/>
              </w:rPr>
              <w:lastRenderedPageBreak/>
              <w:t>7.</w:t>
            </w:r>
          </w:p>
        </w:tc>
        <w:tc>
          <w:tcPr>
            <w:tcW w:w="9072" w:type="dxa"/>
          </w:tcPr>
          <w:p w14:paraId="142FCAD8" w14:textId="715B1DE8" w:rsidR="009F5AB8" w:rsidRDefault="004F7303" w:rsidP="004F7303">
            <w:pPr>
              <w:rPr>
                <w:sz w:val="28"/>
                <w:szCs w:val="28"/>
              </w:rPr>
            </w:pPr>
            <w:r>
              <w:rPr>
                <w:sz w:val="28"/>
                <w:szCs w:val="28"/>
              </w:rPr>
              <w:t>Date of n</w:t>
            </w:r>
            <w:r w:rsidR="009F5AB8">
              <w:rPr>
                <w:sz w:val="28"/>
                <w:szCs w:val="28"/>
              </w:rPr>
              <w:t xml:space="preserve">ext meeting to be </w:t>
            </w:r>
            <w:r>
              <w:rPr>
                <w:sz w:val="28"/>
                <w:szCs w:val="28"/>
              </w:rPr>
              <w:t>arranged (in view of the current situation we will review this at the beginning of June</w:t>
            </w:r>
          </w:p>
        </w:tc>
        <w:tc>
          <w:tcPr>
            <w:tcW w:w="705" w:type="dxa"/>
          </w:tcPr>
          <w:p w14:paraId="08858961" w14:textId="77777777" w:rsidR="009F5AB8" w:rsidRDefault="009F5AB8">
            <w:pPr>
              <w:rPr>
                <w:sz w:val="28"/>
                <w:szCs w:val="28"/>
              </w:rPr>
            </w:pPr>
          </w:p>
        </w:tc>
      </w:tr>
    </w:tbl>
    <w:p w14:paraId="7B6E8C9C" w14:textId="77777777" w:rsidR="00847622" w:rsidRPr="005E3F7D" w:rsidRDefault="00847622">
      <w:pPr>
        <w:rPr>
          <w:sz w:val="28"/>
          <w:szCs w:val="28"/>
        </w:rPr>
      </w:pPr>
    </w:p>
    <w:sectPr w:rsidR="00847622" w:rsidRPr="005E3F7D" w:rsidSect="009F5AB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2C49"/>
    <w:multiLevelType w:val="hybridMultilevel"/>
    <w:tmpl w:val="AAC2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7D"/>
    <w:rsid w:val="0001354D"/>
    <w:rsid w:val="00021939"/>
    <w:rsid w:val="000347D0"/>
    <w:rsid w:val="000C786E"/>
    <w:rsid w:val="0011570F"/>
    <w:rsid w:val="00123BC3"/>
    <w:rsid w:val="00164223"/>
    <w:rsid w:val="00171E48"/>
    <w:rsid w:val="001D173D"/>
    <w:rsid w:val="001F1CC1"/>
    <w:rsid w:val="002522D4"/>
    <w:rsid w:val="00263B0E"/>
    <w:rsid w:val="002F140D"/>
    <w:rsid w:val="003162EC"/>
    <w:rsid w:val="00317842"/>
    <w:rsid w:val="0033600F"/>
    <w:rsid w:val="003728BA"/>
    <w:rsid w:val="00382D1A"/>
    <w:rsid w:val="003B785F"/>
    <w:rsid w:val="004C0BF5"/>
    <w:rsid w:val="004C0D2E"/>
    <w:rsid w:val="004F7303"/>
    <w:rsid w:val="00531B1D"/>
    <w:rsid w:val="00551B50"/>
    <w:rsid w:val="00557084"/>
    <w:rsid w:val="005E3F7D"/>
    <w:rsid w:val="005E6A77"/>
    <w:rsid w:val="005F42B6"/>
    <w:rsid w:val="006A063C"/>
    <w:rsid w:val="006A3430"/>
    <w:rsid w:val="0072628A"/>
    <w:rsid w:val="0079770C"/>
    <w:rsid w:val="00816CF4"/>
    <w:rsid w:val="00847622"/>
    <w:rsid w:val="008731B1"/>
    <w:rsid w:val="00895C84"/>
    <w:rsid w:val="008961D3"/>
    <w:rsid w:val="00992290"/>
    <w:rsid w:val="009B056F"/>
    <w:rsid w:val="009F5AB8"/>
    <w:rsid w:val="00A31450"/>
    <w:rsid w:val="00A41F34"/>
    <w:rsid w:val="00AD4EC2"/>
    <w:rsid w:val="00B036D9"/>
    <w:rsid w:val="00B8560A"/>
    <w:rsid w:val="00B92475"/>
    <w:rsid w:val="00BA5F91"/>
    <w:rsid w:val="00BD6017"/>
    <w:rsid w:val="00C4252F"/>
    <w:rsid w:val="00D12D09"/>
    <w:rsid w:val="00D44A82"/>
    <w:rsid w:val="00D707FF"/>
    <w:rsid w:val="00D70D3A"/>
    <w:rsid w:val="00DF4FEB"/>
    <w:rsid w:val="00E4377F"/>
    <w:rsid w:val="00E44DB9"/>
    <w:rsid w:val="00E47A0E"/>
    <w:rsid w:val="00EB3515"/>
    <w:rsid w:val="00F06546"/>
    <w:rsid w:val="00F274C3"/>
    <w:rsid w:val="00FA0817"/>
    <w:rsid w:val="00FA3750"/>
    <w:rsid w:val="00FB56E1"/>
    <w:rsid w:val="00FD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0E4E2B-2C08-419D-B1E5-47F840F7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2020-03-17T10:49:00Z</cp:lastPrinted>
  <dcterms:created xsi:type="dcterms:W3CDTF">2020-07-25T11:27:00Z</dcterms:created>
  <dcterms:modified xsi:type="dcterms:W3CDTF">2020-07-25T11:27:00Z</dcterms:modified>
</cp:coreProperties>
</file>